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C7" w:rsidRPr="001D0DAB" w:rsidRDefault="009C66C7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9C66C7" w:rsidRDefault="007A7C78" w:rsidP="007A7C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25.01</w:t>
      </w:r>
      <w:r w:rsidR="00EF2429">
        <w:rPr>
          <w:rFonts w:ascii="Times New Roman" w:hAnsi="Times New Roman"/>
        </w:rPr>
        <w:t xml:space="preserve">.2018 </w:t>
      </w:r>
      <w:r w:rsidR="00D0018C">
        <w:rPr>
          <w:rFonts w:ascii="Times New Roman" w:hAnsi="Times New Roman"/>
        </w:rPr>
        <w:t xml:space="preserve"> </w:t>
      </w:r>
      <w:r w:rsidR="009C66C7">
        <w:rPr>
          <w:rFonts w:ascii="Times New Roman" w:hAnsi="Times New Roman"/>
        </w:rPr>
        <w:t>г.</w:t>
      </w:r>
    </w:p>
    <w:p w:rsidR="009C66C7" w:rsidRPr="000E4D62" w:rsidRDefault="009C66C7" w:rsidP="001D0DAB">
      <w:pPr>
        <w:jc w:val="center"/>
        <w:rPr>
          <w:rFonts w:ascii="Times New Roman" w:hAnsi="Times New Roman"/>
        </w:rPr>
      </w:pP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Западнодвинском сельском поселении </w:t>
      </w:r>
      <w:r w:rsidRPr="007A45C5">
        <w:rPr>
          <w:rFonts w:ascii="Times New Roman" w:hAnsi="Times New Roman"/>
          <w:sz w:val="24"/>
          <w:szCs w:val="24"/>
        </w:rPr>
        <w:t xml:space="preserve">Западнодвинского района </w:t>
      </w:r>
      <w:r w:rsidR="00D0018C">
        <w:rPr>
          <w:rFonts w:ascii="Times New Roman" w:hAnsi="Times New Roman"/>
          <w:sz w:val="24"/>
          <w:szCs w:val="24"/>
        </w:rPr>
        <w:t>Тверской области" на 2018- 2023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  <w:r w:rsidRPr="00BD545F">
        <w:rPr>
          <w:rFonts w:ascii="Times New Roman" w:hAnsi="Times New Roman"/>
          <w:sz w:val="24"/>
          <w:szCs w:val="24"/>
        </w:rPr>
        <w:t>увеличить бюджетные ассигнования</w:t>
      </w:r>
      <w:proofErr w:type="gramStart"/>
      <w:r w:rsidRPr="00BD5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0018C" w:rsidRDefault="00D0018C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 2.002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r>
        <w:rPr>
          <w:rFonts w:ascii="Times New Roman" w:hAnsi="Times New Roman"/>
          <w:sz w:val="24"/>
          <w:szCs w:val="24"/>
        </w:rPr>
        <w:t xml:space="preserve">на осуществление полномочий  по решению вопросов местного значения в границах поселения через механизм межбюджетный трансфертов на формирование расходов местного самоуправления в сумме 637,6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0018C" w:rsidRDefault="00D0018C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 2.004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proofErr w:type="gramStart"/>
      <w:r w:rsidRPr="006C4EDB">
        <w:rPr>
          <w:rFonts w:ascii="Times New Roman" w:hAnsi="Times New Roman"/>
          <w:sz w:val="24"/>
          <w:szCs w:val="24"/>
        </w:rPr>
        <w:t xml:space="preserve">на осуществление полномочий по </w:t>
      </w:r>
      <w:r w:rsidR="005E11E2">
        <w:rPr>
          <w:rFonts w:ascii="Times New Roman" w:hAnsi="Times New Roman"/>
          <w:sz w:val="24"/>
          <w:szCs w:val="24"/>
        </w:rPr>
        <w:t>решению вопросов местного значения в границах поселения через механизм межбюджетных трансфертов на формирование</w:t>
      </w:r>
      <w:proofErr w:type="gramEnd"/>
      <w:r w:rsidR="005E11E2">
        <w:rPr>
          <w:rFonts w:ascii="Times New Roman" w:hAnsi="Times New Roman"/>
          <w:sz w:val="24"/>
          <w:szCs w:val="24"/>
        </w:rPr>
        <w:t xml:space="preserve"> расходов на содержание отрасли «Культура»</w:t>
      </w:r>
      <w:r>
        <w:rPr>
          <w:rFonts w:ascii="Times New Roman" w:hAnsi="Times New Roman"/>
          <w:sz w:val="24"/>
          <w:szCs w:val="24"/>
        </w:rPr>
        <w:t xml:space="preserve"> в сумме 1,0 тыс. руб.</w:t>
      </w:r>
    </w:p>
    <w:p w:rsidR="009C66C7" w:rsidRPr="006C4EDB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="00D0018C">
        <w:rPr>
          <w:rFonts w:ascii="Times New Roman" w:hAnsi="Times New Roman"/>
          <w:sz w:val="24"/>
          <w:szCs w:val="24"/>
        </w:rPr>
        <w:t xml:space="preserve"> 2.005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proofErr w:type="gramStart"/>
      <w:r w:rsidRPr="006C4EDB">
        <w:rPr>
          <w:rFonts w:ascii="Times New Roman" w:hAnsi="Times New Roman"/>
          <w:sz w:val="24"/>
          <w:szCs w:val="24"/>
        </w:rPr>
        <w:t>из бюджета поселения  на осуществление полномочий по организации в границах поселения теплоснабжения населени</w:t>
      </w:r>
      <w:r>
        <w:rPr>
          <w:rFonts w:ascii="Times New Roman" w:hAnsi="Times New Roman"/>
          <w:sz w:val="24"/>
          <w:szCs w:val="24"/>
        </w:rPr>
        <w:t>я в сумме</w:t>
      </w:r>
      <w:proofErr w:type="gramEnd"/>
      <w:r>
        <w:rPr>
          <w:rFonts w:ascii="Times New Roman" w:hAnsi="Times New Roman"/>
          <w:sz w:val="24"/>
          <w:szCs w:val="24"/>
        </w:rPr>
        <w:t xml:space="preserve"> 1,0 тыс. руб.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BD545F">
        <w:rPr>
          <w:rFonts w:ascii="Times New Roman" w:hAnsi="Times New Roman"/>
          <w:sz w:val="24"/>
          <w:szCs w:val="24"/>
        </w:rPr>
        <w:t xml:space="preserve">по мероприятию 3.001 Осуществление защиты населения и территорий поселения от </w:t>
      </w:r>
      <w:r>
        <w:rPr>
          <w:rFonts w:ascii="Times New Roman" w:hAnsi="Times New Roman"/>
          <w:sz w:val="24"/>
          <w:szCs w:val="24"/>
        </w:rPr>
        <w:t>ч</w:t>
      </w:r>
      <w:r w:rsidR="007F5AE6">
        <w:rPr>
          <w:rFonts w:ascii="Times New Roman" w:hAnsi="Times New Roman"/>
          <w:sz w:val="24"/>
          <w:szCs w:val="24"/>
        </w:rPr>
        <w:t>резвычайных ситуаций. в сумме 12</w:t>
      </w:r>
      <w:r w:rsidRPr="00BD545F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BD545F">
        <w:rPr>
          <w:rFonts w:ascii="Times New Roman" w:hAnsi="Times New Roman"/>
          <w:sz w:val="24"/>
          <w:szCs w:val="24"/>
        </w:rPr>
        <w:t>тыс</w:t>
      </w:r>
      <w:proofErr w:type="gramStart"/>
      <w:r w:rsidRPr="00BD545F">
        <w:rPr>
          <w:rFonts w:ascii="Times New Roman" w:hAnsi="Times New Roman"/>
          <w:sz w:val="24"/>
          <w:szCs w:val="24"/>
        </w:rPr>
        <w:t>.р</w:t>
      </w:r>
      <w:proofErr w:type="gramEnd"/>
      <w:r w:rsidRPr="00BD545F">
        <w:rPr>
          <w:rFonts w:ascii="Times New Roman" w:hAnsi="Times New Roman"/>
          <w:sz w:val="24"/>
          <w:szCs w:val="24"/>
        </w:rPr>
        <w:t>уб</w:t>
      </w:r>
      <w:proofErr w:type="spellEnd"/>
      <w:r w:rsidRPr="00BD545F">
        <w:rPr>
          <w:rFonts w:ascii="Times New Roman" w:hAnsi="Times New Roman"/>
          <w:sz w:val="24"/>
          <w:szCs w:val="24"/>
        </w:rPr>
        <w:t>,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BD545F">
        <w:rPr>
          <w:rFonts w:ascii="Times New Roman" w:hAnsi="Times New Roman"/>
          <w:sz w:val="24"/>
          <w:szCs w:val="24"/>
        </w:rPr>
        <w:t>по мероприятию  3.002 Обеспечение первичных мер пожарной безопасности в грани</w:t>
      </w:r>
      <w:r>
        <w:rPr>
          <w:rFonts w:ascii="Times New Roman" w:hAnsi="Times New Roman"/>
          <w:sz w:val="24"/>
          <w:szCs w:val="24"/>
        </w:rPr>
        <w:t>цах населенных пунктах в сумме 1</w:t>
      </w:r>
      <w:r w:rsidR="007F5AE6">
        <w:rPr>
          <w:rFonts w:ascii="Times New Roman" w:hAnsi="Times New Roman"/>
          <w:sz w:val="24"/>
          <w:szCs w:val="24"/>
        </w:rPr>
        <w:t>0</w:t>
      </w:r>
      <w:r w:rsidRPr="00BD545F">
        <w:rPr>
          <w:rFonts w:ascii="Times New Roman" w:hAnsi="Times New Roman"/>
          <w:sz w:val="24"/>
          <w:szCs w:val="24"/>
        </w:rPr>
        <w:t xml:space="preserve">,0 тыс. </w:t>
      </w:r>
      <w:proofErr w:type="spellStart"/>
      <w:r w:rsidRPr="00BD545F">
        <w:rPr>
          <w:rFonts w:ascii="Times New Roman" w:hAnsi="Times New Roman"/>
          <w:sz w:val="24"/>
          <w:szCs w:val="24"/>
        </w:rPr>
        <w:t>руб</w:t>
      </w:r>
      <w:proofErr w:type="spellEnd"/>
      <w:r w:rsidRPr="00BD545F">
        <w:rPr>
          <w:rFonts w:ascii="Times New Roman" w:hAnsi="Times New Roman"/>
          <w:sz w:val="24"/>
          <w:szCs w:val="24"/>
        </w:rPr>
        <w:t xml:space="preserve">, 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BD545F">
        <w:rPr>
          <w:rFonts w:ascii="Times New Roman" w:hAnsi="Times New Roman"/>
          <w:sz w:val="24"/>
          <w:szCs w:val="24"/>
        </w:rPr>
        <w:t>по мероприятию 4.001 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/>
          <w:sz w:val="24"/>
          <w:szCs w:val="24"/>
        </w:rPr>
        <w:t>и</w:t>
      </w:r>
      <w:r w:rsidRPr="00BD545F">
        <w:rPr>
          <w:rFonts w:ascii="Times New Roman" w:hAnsi="Times New Roman"/>
          <w:sz w:val="24"/>
          <w:szCs w:val="24"/>
        </w:rPr>
        <w:t xml:space="preserve">пального календарного плана в сумме </w:t>
      </w:r>
      <w:r w:rsidR="007F5AE6">
        <w:rPr>
          <w:rFonts w:ascii="Times New Roman" w:hAnsi="Times New Roman"/>
          <w:sz w:val="24"/>
          <w:szCs w:val="24"/>
        </w:rPr>
        <w:t>10,0</w:t>
      </w:r>
      <w:r w:rsidRPr="00BD545F">
        <w:rPr>
          <w:rFonts w:ascii="Times New Roman" w:hAnsi="Times New Roman"/>
          <w:sz w:val="24"/>
          <w:szCs w:val="24"/>
        </w:rPr>
        <w:t xml:space="preserve"> тыс. руб., 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BD545F">
        <w:rPr>
          <w:rFonts w:ascii="Times New Roman" w:hAnsi="Times New Roman"/>
          <w:sz w:val="24"/>
          <w:szCs w:val="24"/>
        </w:rPr>
        <w:t>по мероприятию 5.001 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</w:t>
      </w:r>
      <w:r w:rsidR="007F5AE6">
        <w:rPr>
          <w:rFonts w:ascii="Times New Roman" w:hAnsi="Times New Roman"/>
          <w:sz w:val="24"/>
          <w:szCs w:val="24"/>
        </w:rPr>
        <w:t>а Тверской области</w:t>
      </w:r>
      <w:proofErr w:type="gramStart"/>
      <w:r w:rsidR="007F5AE6">
        <w:rPr>
          <w:rFonts w:ascii="Times New Roman" w:hAnsi="Times New Roman"/>
          <w:sz w:val="24"/>
          <w:szCs w:val="24"/>
        </w:rPr>
        <w:t>.</w:t>
      </w:r>
      <w:proofErr w:type="gramEnd"/>
      <w:r w:rsidR="007F5A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5AE6">
        <w:rPr>
          <w:rFonts w:ascii="Times New Roman" w:hAnsi="Times New Roman"/>
          <w:sz w:val="24"/>
          <w:szCs w:val="24"/>
        </w:rPr>
        <w:t>в</w:t>
      </w:r>
      <w:proofErr w:type="gramEnd"/>
      <w:r w:rsidR="007F5AE6">
        <w:rPr>
          <w:rFonts w:ascii="Times New Roman" w:hAnsi="Times New Roman"/>
          <w:sz w:val="24"/>
          <w:szCs w:val="24"/>
        </w:rPr>
        <w:t xml:space="preserve"> сумме 48,6</w:t>
      </w:r>
      <w:r w:rsidRPr="00BD545F">
        <w:rPr>
          <w:rFonts w:ascii="Times New Roman" w:hAnsi="Times New Roman"/>
          <w:sz w:val="24"/>
          <w:szCs w:val="24"/>
        </w:rPr>
        <w:t xml:space="preserve"> тыс. руб.   </w:t>
      </w:r>
    </w:p>
    <w:p w:rsidR="009C66C7" w:rsidRPr="00BD545F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5AE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D545F">
        <w:rPr>
          <w:rFonts w:ascii="Times New Roman" w:hAnsi="Times New Roman"/>
          <w:sz w:val="24"/>
          <w:szCs w:val="24"/>
        </w:rPr>
        <w:t xml:space="preserve">по мероприятию </w:t>
      </w:r>
      <w:r>
        <w:rPr>
          <w:rFonts w:ascii="Times New Roman" w:hAnsi="Times New Roman"/>
          <w:sz w:val="24"/>
          <w:szCs w:val="24"/>
        </w:rPr>
        <w:t>6</w:t>
      </w:r>
      <w:r w:rsidRPr="00BD545F">
        <w:rPr>
          <w:rFonts w:ascii="Times New Roman" w:hAnsi="Times New Roman"/>
          <w:sz w:val="24"/>
          <w:szCs w:val="24"/>
        </w:rPr>
        <w:t>.00</w:t>
      </w:r>
      <w:r w:rsidR="007F5AE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7F5AE6">
        <w:rPr>
          <w:rFonts w:ascii="Times New Roman" w:hAnsi="Times New Roman"/>
          <w:sz w:val="24"/>
          <w:szCs w:val="24"/>
        </w:rPr>
        <w:t xml:space="preserve"> в сумме 81,5</w:t>
      </w:r>
      <w:r w:rsidRPr="00BD545F">
        <w:rPr>
          <w:rFonts w:ascii="Times New Roman" w:hAnsi="Times New Roman"/>
          <w:sz w:val="24"/>
          <w:szCs w:val="24"/>
        </w:rPr>
        <w:t xml:space="preserve"> тыс. руб.   </w:t>
      </w:r>
    </w:p>
    <w:p w:rsidR="009C66C7" w:rsidRPr="007F5AE6" w:rsidRDefault="009C66C7" w:rsidP="007F5A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sectPr w:rsidR="009C66C7" w:rsidRPr="007F5AE6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098F"/>
    <w:multiLevelType w:val="multilevel"/>
    <w:tmpl w:val="B4049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107B"/>
    <w:rsid w:val="00013DE6"/>
    <w:rsid w:val="000156E6"/>
    <w:rsid w:val="000317F2"/>
    <w:rsid w:val="000352F5"/>
    <w:rsid w:val="00052991"/>
    <w:rsid w:val="000B555A"/>
    <w:rsid w:val="000C4D32"/>
    <w:rsid w:val="000C50D7"/>
    <w:rsid w:val="000E361D"/>
    <w:rsid w:val="000E4D62"/>
    <w:rsid w:val="0010220D"/>
    <w:rsid w:val="00106A27"/>
    <w:rsid w:val="00115970"/>
    <w:rsid w:val="001464CB"/>
    <w:rsid w:val="0015357D"/>
    <w:rsid w:val="001D0DAB"/>
    <w:rsid w:val="001D6323"/>
    <w:rsid w:val="002A43D8"/>
    <w:rsid w:val="002C1179"/>
    <w:rsid w:val="002D4EBE"/>
    <w:rsid w:val="002F4B1B"/>
    <w:rsid w:val="003256B4"/>
    <w:rsid w:val="0035521C"/>
    <w:rsid w:val="003B2404"/>
    <w:rsid w:val="003C1FC0"/>
    <w:rsid w:val="003C3D9A"/>
    <w:rsid w:val="00454F3F"/>
    <w:rsid w:val="00457459"/>
    <w:rsid w:val="004C1100"/>
    <w:rsid w:val="00505537"/>
    <w:rsid w:val="00512786"/>
    <w:rsid w:val="005310CD"/>
    <w:rsid w:val="0054687F"/>
    <w:rsid w:val="00585343"/>
    <w:rsid w:val="005B1BB2"/>
    <w:rsid w:val="005B61D2"/>
    <w:rsid w:val="005C44DB"/>
    <w:rsid w:val="005D3931"/>
    <w:rsid w:val="005E11E2"/>
    <w:rsid w:val="00606EAD"/>
    <w:rsid w:val="0061257C"/>
    <w:rsid w:val="0063073C"/>
    <w:rsid w:val="006520D6"/>
    <w:rsid w:val="0067381C"/>
    <w:rsid w:val="006A3FB0"/>
    <w:rsid w:val="006A6441"/>
    <w:rsid w:val="006B4006"/>
    <w:rsid w:val="006C09EC"/>
    <w:rsid w:val="006C4EDB"/>
    <w:rsid w:val="006D1805"/>
    <w:rsid w:val="00721EFE"/>
    <w:rsid w:val="007350C0"/>
    <w:rsid w:val="00756DD8"/>
    <w:rsid w:val="007748AB"/>
    <w:rsid w:val="00782296"/>
    <w:rsid w:val="007A45C5"/>
    <w:rsid w:val="007A7C78"/>
    <w:rsid w:val="007D2883"/>
    <w:rsid w:val="007F5AE6"/>
    <w:rsid w:val="0080161C"/>
    <w:rsid w:val="00831C7C"/>
    <w:rsid w:val="00866535"/>
    <w:rsid w:val="00867979"/>
    <w:rsid w:val="0088461D"/>
    <w:rsid w:val="008B3C13"/>
    <w:rsid w:val="008D6355"/>
    <w:rsid w:val="008F45AD"/>
    <w:rsid w:val="00954D92"/>
    <w:rsid w:val="00967331"/>
    <w:rsid w:val="009A0676"/>
    <w:rsid w:val="009C66C7"/>
    <w:rsid w:val="00A01F7E"/>
    <w:rsid w:val="00A02D73"/>
    <w:rsid w:val="00A15752"/>
    <w:rsid w:val="00A41035"/>
    <w:rsid w:val="00A52CD2"/>
    <w:rsid w:val="00A57593"/>
    <w:rsid w:val="00A63315"/>
    <w:rsid w:val="00A7455C"/>
    <w:rsid w:val="00AE2B44"/>
    <w:rsid w:val="00AF5586"/>
    <w:rsid w:val="00B30621"/>
    <w:rsid w:val="00B52E63"/>
    <w:rsid w:val="00B8071D"/>
    <w:rsid w:val="00B91DBD"/>
    <w:rsid w:val="00BB7675"/>
    <w:rsid w:val="00BD545F"/>
    <w:rsid w:val="00C43129"/>
    <w:rsid w:val="00C5715D"/>
    <w:rsid w:val="00CC34F1"/>
    <w:rsid w:val="00D0018C"/>
    <w:rsid w:val="00D00DAC"/>
    <w:rsid w:val="00D14645"/>
    <w:rsid w:val="00D26EEB"/>
    <w:rsid w:val="00D4209A"/>
    <w:rsid w:val="00DB112D"/>
    <w:rsid w:val="00DD2058"/>
    <w:rsid w:val="00E00C59"/>
    <w:rsid w:val="00E272BC"/>
    <w:rsid w:val="00E60573"/>
    <w:rsid w:val="00E94E66"/>
    <w:rsid w:val="00EC353F"/>
    <w:rsid w:val="00EE384A"/>
    <w:rsid w:val="00EF2429"/>
    <w:rsid w:val="00F555F6"/>
    <w:rsid w:val="00F56720"/>
    <w:rsid w:val="00F57F23"/>
    <w:rsid w:val="00F64B1E"/>
    <w:rsid w:val="00F9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18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2017-12-04T08:55:00Z</cp:lastPrinted>
  <dcterms:created xsi:type="dcterms:W3CDTF">2015-08-12T06:49:00Z</dcterms:created>
  <dcterms:modified xsi:type="dcterms:W3CDTF">2018-06-13T13:09:00Z</dcterms:modified>
</cp:coreProperties>
</file>