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99" w:rsidRPr="00085499" w:rsidRDefault="00085499" w:rsidP="00085499">
      <w:pPr>
        <w:pStyle w:val="a3"/>
        <w:jc w:val="right"/>
        <w:rPr>
          <w:sz w:val="18"/>
          <w:szCs w:val="18"/>
        </w:rPr>
      </w:pPr>
      <w:r>
        <w:t xml:space="preserve">                               </w:t>
      </w:r>
      <w:r w:rsidR="00FF17E1">
        <w:rPr>
          <w:sz w:val="18"/>
          <w:szCs w:val="18"/>
        </w:rPr>
        <w:t>Приложение № 9</w:t>
      </w:r>
      <w:r w:rsidRPr="00085499">
        <w:rPr>
          <w:sz w:val="18"/>
          <w:szCs w:val="18"/>
        </w:rPr>
        <w:t xml:space="preserve"> к Постановлению</w:t>
      </w:r>
    </w:p>
    <w:p w:rsidR="00085499" w:rsidRPr="00085499" w:rsidRDefault="00085499" w:rsidP="00085499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а</w:t>
      </w:r>
      <w:r w:rsidRPr="00085499">
        <w:rPr>
          <w:sz w:val="18"/>
          <w:szCs w:val="18"/>
        </w:rPr>
        <w:t xml:space="preserve">дминистрации </w:t>
      </w:r>
      <w:proofErr w:type="spellStart"/>
      <w:r w:rsidRPr="00085499">
        <w:rPr>
          <w:sz w:val="18"/>
          <w:szCs w:val="18"/>
        </w:rPr>
        <w:t>Западнодвинского</w:t>
      </w:r>
      <w:proofErr w:type="spellEnd"/>
      <w:r w:rsidRPr="00085499">
        <w:rPr>
          <w:sz w:val="18"/>
          <w:szCs w:val="18"/>
        </w:rPr>
        <w:t xml:space="preserve"> </w:t>
      </w:r>
      <w:proofErr w:type="gramStart"/>
      <w:r w:rsidRPr="00085499">
        <w:rPr>
          <w:sz w:val="18"/>
          <w:szCs w:val="18"/>
        </w:rPr>
        <w:t>сельского</w:t>
      </w:r>
      <w:proofErr w:type="gramEnd"/>
    </w:p>
    <w:p w:rsidR="00085499" w:rsidRPr="00085499" w:rsidRDefault="00085499" w:rsidP="00085499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085499">
        <w:rPr>
          <w:sz w:val="18"/>
          <w:szCs w:val="18"/>
        </w:rPr>
        <w:t>оселения от 28.12.2012 г. №160-а</w:t>
      </w:r>
    </w:p>
    <w:p w:rsidR="00085499" w:rsidRDefault="00085499" w:rsidP="00064583">
      <w:pPr>
        <w:pStyle w:val="a3"/>
        <w:jc w:val="center"/>
      </w:pPr>
    </w:p>
    <w:p w:rsidR="00F277C5" w:rsidRPr="00085499" w:rsidRDefault="00BC7BE0" w:rsidP="00064583">
      <w:pPr>
        <w:pStyle w:val="a3"/>
        <w:jc w:val="center"/>
      </w:pPr>
      <w:r w:rsidRPr="00085499">
        <w:t>АДМИНИСТРАТИВНЫЙ РЕГЛАМЕНТ</w:t>
      </w:r>
    </w:p>
    <w:p w:rsidR="00064583" w:rsidRPr="00085499" w:rsidRDefault="00BC7BE0" w:rsidP="00064583">
      <w:pPr>
        <w:pStyle w:val="a3"/>
        <w:jc w:val="center"/>
      </w:pPr>
      <w:r w:rsidRPr="00085499">
        <w:t>по пред</w:t>
      </w:r>
      <w:r w:rsidR="00064583" w:rsidRPr="00085499">
        <w:t>оставлению муниципальной услуги</w:t>
      </w:r>
      <w:r w:rsidRPr="00085499">
        <w:t>:</w:t>
      </w:r>
    </w:p>
    <w:p w:rsidR="00BC7BE0" w:rsidRPr="00085499" w:rsidRDefault="00BC7BE0" w:rsidP="00064583">
      <w:pPr>
        <w:pStyle w:val="a3"/>
        <w:jc w:val="center"/>
      </w:pPr>
      <w:r w:rsidRPr="00085499">
        <w:t xml:space="preserve">«Совершение нотариальных действий на территории муниципального образования </w:t>
      </w:r>
      <w:proofErr w:type="spellStart"/>
      <w:r w:rsidRPr="00085499">
        <w:t>Западнодвинское</w:t>
      </w:r>
      <w:proofErr w:type="spellEnd"/>
      <w:r w:rsidRPr="00085499">
        <w:t xml:space="preserve"> сельское пос</w:t>
      </w:r>
      <w:r w:rsidR="00F277C5" w:rsidRPr="00085499">
        <w:t xml:space="preserve">еление </w:t>
      </w:r>
      <w:proofErr w:type="spellStart"/>
      <w:r w:rsidR="00F277C5" w:rsidRPr="00085499">
        <w:t>Западнодвинского</w:t>
      </w:r>
      <w:proofErr w:type="spellEnd"/>
      <w:r w:rsidR="00F277C5" w:rsidRPr="00085499">
        <w:t xml:space="preserve"> района Т</w:t>
      </w:r>
      <w:r w:rsidRPr="00085499">
        <w:t>верской области»</w:t>
      </w:r>
    </w:p>
    <w:p w:rsidR="00064583" w:rsidRPr="00085499" w:rsidRDefault="00064583" w:rsidP="00064583">
      <w:pPr>
        <w:pStyle w:val="a3"/>
        <w:jc w:val="center"/>
      </w:pPr>
    </w:p>
    <w:p w:rsidR="00BC7BE0" w:rsidRPr="00085499" w:rsidRDefault="00BC7BE0" w:rsidP="00064583">
      <w:pPr>
        <w:pStyle w:val="a3"/>
        <w:jc w:val="center"/>
        <w:rPr>
          <w:b/>
        </w:rPr>
      </w:pPr>
      <w:r w:rsidRPr="00085499">
        <w:rPr>
          <w:b/>
          <w:lang w:val="en-US"/>
        </w:rPr>
        <w:t>I</w:t>
      </w:r>
      <w:r w:rsidRPr="00085499">
        <w:rPr>
          <w:b/>
        </w:rPr>
        <w:t>.Общие положения</w:t>
      </w:r>
    </w:p>
    <w:p w:rsidR="00EE4B24" w:rsidRPr="00085499" w:rsidRDefault="00BC7BE0" w:rsidP="00064583">
      <w:pPr>
        <w:pStyle w:val="a3"/>
        <w:jc w:val="both"/>
      </w:pPr>
      <w:proofErr w:type="gramStart"/>
      <w:r w:rsidRPr="00085499">
        <w:t xml:space="preserve">1.1 Административный регламент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по предоставлению муниципальной услуги «Совершение нотариальных действий на территории муниципального образования </w:t>
      </w:r>
      <w:proofErr w:type="spellStart"/>
      <w:r w:rsidRPr="00085499">
        <w:t>Западнодвинское</w:t>
      </w:r>
      <w:proofErr w:type="spellEnd"/>
      <w:r w:rsidRPr="00085499">
        <w:t xml:space="preserve"> сельское поселение </w:t>
      </w:r>
      <w:proofErr w:type="spellStart"/>
      <w:r w:rsidRPr="00085499">
        <w:t>Западнодвинского</w:t>
      </w:r>
      <w:proofErr w:type="spellEnd"/>
      <w:r w:rsidRPr="00085499">
        <w:t xml:space="preserve"> района Тверской области» (далее - 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</w:t>
      </w:r>
      <w:proofErr w:type="gramEnd"/>
      <w:r w:rsidRPr="00085499">
        <w:t xml:space="preserve"> действий (административных процедур) </w:t>
      </w:r>
      <w:r w:rsidR="00D64DD3" w:rsidRPr="00085499">
        <w:t>при предоставлении услуги по совершению нотариальных действий (далее – муниципальная услуга).</w:t>
      </w:r>
    </w:p>
    <w:p w:rsidR="00D64DD3" w:rsidRPr="00085499" w:rsidRDefault="00D64DD3" w:rsidP="00064583">
      <w:pPr>
        <w:pStyle w:val="a3"/>
        <w:jc w:val="both"/>
      </w:pPr>
      <w:r w:rsidRPr="00085499">
        <w:t>1.2</w:t>
      </w:r>
      <w:proofErr w:type="gramStart"/>
      <w:r w:rsidRPr="00085499">
        <w:t xml:space="preserve"> В</w:t>
      </w:r>
      <w:proofErr w:type="gramEnd"/>
      <w:r w:rsidRPr="00085499">
        <w:t xml:space="preserve"> тексте настоящего регламента используются следующие термины:</w:t>
      </w:r>
    </w:p>
    <w:p w:rsidR="00D64DD3" w:rsidRPr="00085499" w:rsidRDefault="00D64DD3" w:rsidP="00064583">
      <w:pPr>
        <w:pStyle w:val="a3"/>
        <w:jc w:val="both"/>
      </w:pPr>
      <w:r w:rsidRPr="00085499">
        <w:t>Наименование органа, предоставляющего муниципальную услугу.</w:t>
      </w:r>
    </w:p>
    <w:p w:rsidR="00D64DD3" w:rsidRPr="00085499" w:rsidRDefault="00D64DD3" w:rsidP="00064583">
      <w:pPr>
        <w:pStyle w:val="a3"/>
        <w:jc w:val="both"/>
      </w:pPr>
      <w:r w:rsidRPr="00085499">
        <w:t xml:space="preserve">В связи с отсутствием в поселении нотариуса, муниципальная услуга предоставляется администрацией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и осуществляется через главу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(далее – должностное лицо).</w:t>
      </w:r>
    </w:p>
    <w:p w:rsidR="00D64DD3" w:rsidRPr="00085499" w:rsidRDefault="00D64DD3" w:rsidP="00064583">
      <w:pPr>
        <w:pStyle w:val="a3"/>
        <w:jc w:val="both"/>
      </w:pPr>
      <w:r w:rsidRPr="00085499">
        <w:t>Должностное лицо, осуществляющее работу по ок</w:t>
      </w:r>
      <w:r w:rsidR="00F277C5" w:rsidRPr="00085499">
        <w:t>а</w:t>
      </w:r>
      <w:r w:rsidRPr="00085499">
        <w:t>занию муниципальной услуги, считается уполномоченным лицом, исполняет обязанность в объеме</w:t>
      </w:r>
      <w:r w:rsidR="00AF716A" w:rsidRPr="00085499">
        <w:t>, установленном его должностной инструкцией, и несет установленную законодательством РФ, иными нормативными правовыми актами, ответственность за правильность действий.</w:t>
      </w:r>
    </w:p>
    <w:p w:rsidR="00AF716A" w:rsidRPr="00085499" w:rsidRDefault="00AF716A" w:rsidP="00064583">
      <w:pPr>
        <w:pStyle w:val="a3"/>
        <w:jc w:val="both"/>
      </w:pPr>
      <w:r w:rsidRPr="00085499">
        <w:t>- муниципальная услуга, предоставляемая органом местного самоуправления (далее – муниципальная услуга), - деятельность по реа</w:t>
      </w:r>
      <w:r w:rsidR="00F277C5" w:rsidRPr="00085499">
        <w:t>лизации функций органа местного</w:t>
      </w:r>
      <w:r w:rsidRPr="00085499">
        <w:t xml:space="preserve"> самоуправлени</w:t>
      </w:r>
      <w:proofErr w:type="gramStart"/>
      <w:r w:rsidRPr="00085499">
        <w:t>я(</w:t>
      </w:r>
      <w:proofErr w:type="gramEnd"/>
      <w:r w:rsidRPr="00085499">
        <w:t xml:space="preserve"> далее –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085499">
        <w:t>Западнодвинское</w:t>
      </w:r>
      <w:proofErr w:type="spellEnd"/>
      <w:r w:rsidRPr="00085499">
        <w:t xml:space="preserve"> сельское поселение;</w:t>
      </w:r>
    </w:p>
    <w:p w:rsidR="00AF716A" w:rsidRPr="00085499" w:rsidRDefault="00AF716A" w:rsidP="00064583">
      <w:pPr>
        <w:pStyle w:val="a3"/>
        <w:jc w:val="both"/>
      </w:pPr>
      <w:r w:rsidRPr="00085499">
        <w:t>- 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 или муниципальной услуги;</w:t>
      </w:r>
    </w:p>
    <w:p w:rsidR="00F277C5" w:rsidRPr="00085499" w:rsidRDefault="00F277C5" w:rsidP="00064583">
      <w:pPr>
        <w:pStyle w:val="a3"/>
        <w:jc w:val="both"/>
      </w:pPr>
      <w:r w:rsidRPr="00085499">
        <w:t xml:space="preserve">- административная процедура – последовательность действий должностного лица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при исполнении муниципальной услуги по предоставлению гражданам нотариальных действий;</w:t>
      </w:r>
    </w:p>
    <w:p w:rsidR="00F277C5" w:rsidRPr="00085499" w:rsidRDefault="00F277C5" w:rsidP="00064583">
      <w:pPr>
        <w:pStyle w:val="a3"/>
        <w:jc w:val="both"/>
      </w:pPr>
      <w:r w:rsidRPr="00085499">
        <w:t xml:space="preserve">- нотариальные действия – юридически значимые действия. Совершаемые должностным лицом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поселения.</w:t>
      </w:r>
    </w:p>
    <w:p w:rsidR="00F277C5" w:rsidRPr="00085499" w:rsidRDefault="00F277C5" w:rsidP="00064583">
      <w:pPr>
        <w:pStyle w:val="a3"/>
        <w:jc w:val="both"/>
      </w:pPr>
      <w:r w:rsidRPr="00085499">
        <w:t xml:space="preserve">1.3 получателями муниципальной услуги являются как физические, так и юридические лица, либо их уполномоченные представители, обратившиеся в администрацию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за совершением нотариального действия.</w:t>
      </w:r>
    </w:p>
    <w:p w:rsidR="00064583" w:rsidRPr="00085499" w:rsidRDefault="00064583" w:rsidP="00064583">
      <w:pPr>
        <w:pStyle w:val="a3"/>
        <w:jc w:val="both"/>
      </w:pPr>
    </w:p>
    <w:p w:rsidR="00F277C5" w:rsidRPr="00085499" w:rsidRDefault="00F277C5" w:rsidP="00064583">
      <w:pPr>
        <w:pStyle w:val="a3"/>
        <w:jc w:val="center"/>
        <w:rPr>
          <w:b/>
        </w:rPr>
      </w:pPr>
      <w:r w:rsidRPr="00085499">
        <w:rPr>
          <w:b/>
          <w:lang w:val="en-US"/>
        </w:rPr>
        <w:t>II</w:t>
      </w:r>
      <w:r w:rsidRPr="00085499">
        <w:rPr>
          <w:b/>
        </w:rPr>
        <w:t>. Стандарт предоставления муниципальной услуги</w:t>
      </w:r>
    </w:p>
    <w:p w:rsidR="00F277C5" w:rsidRPr="00085499" w:rsidRDefault="00F277C5" w:rsidP="00064583">
      <w:pPr>
        <w:pStyle w:val="a3"/>
        <w:jc w:val="both"/>
      </w:pPr>
      <w:r w:rsidRPr="00085499">
        <w:t xml:space="preserve">2.1 Наименование услуги – совершение нотариальных действий (далее – муниципальная услуга) на территории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поселения.</w:t>
      </w:r>
    </w:p>
    <w:p w:rsidR="00F277C5" w:rsidRPr="00085499" w:rsidRDefault="00F277C5" w:rsidP="00064583">
      <w:pPr>
        <w:pStyle w:val="a3"/>
        <w:jc w:val="both"/>
      </w:pPr>
      <w:r w:rsidRPr="00085499">
        <w:t xml:space="preserve">2.2 Предоставление муниципальной услуги в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осуществляется главой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поселения.</w:t>
      </w:r>
    </w:p>
    <w:p w:rsidR="00F277C5" w:rsidRPr="00085499" w:rsidRDefault="00B92A0F" w:rsidP="00064583">
      <w:pPr>
        <w:pStyle w:val="a3"/>
        <w:jc w:val="both"/>
      </w:pPr>
      <w:r w:rsidRPr="00085499">
        <w:t>Предоставление муниципальной услуги осуществляется по адресу:</w:t>
      </w:r>
    </w:p>
    <w:p w:rsidR="00B92A0F" w:rsidRPr="00085499" w:rsidRDefault="00B92A0F" w:rsidP="00064583">
      <w:pPr>
        <w:pStyle w:val="a3"/>
        <w:jc w:val="both"/>
      </w:pPr>
      <w:r w:rsidRPr="00085499">
        <w:lastRenderedPageBreak/>
        <w:t xml:space="preserve">172617, Тверская область, </w:t>
      </w:r>
      <w:proofErr w:type="spellStart"/>
      <w:r w:rsidRPr="00085499">
        <w:t>Западнодвинский</w:t>
      </w:r>
      <w:proofErr w:type="spellEnd"/>
      <w:r w:rsidRPr="00085499">
        <w:t xml:space="preserve"> район, посёлок Велеса, улица Центральная, дом 15, администрация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поселения.</w:t>
      </w:r>
    </w:p>
    <w:p w:rsidR="00B92A0F" w:rsidRPr="00085499" w:rsidRDefault="00B92A0F" w:rsidP="00064583">
      <w:pPr>
        <w:pStyle w:val="a3"/>
        <w:jc w:val="both"/>
      </w:pPr>
      <w:r w:rsidRPr="00085499">
        <w:t>Контактный телефон: 8 920 184 81 77.</w:t>
      </w:r>
    </w:p>
    <w:p w:rsidR="00B92A0F" w:rsidRPr="00085499" w:rsidRDefault="00B92A0F" w:rsidP="00064583">
      <w:pPr>
        <w:pStyle w:val="a3"/>
        <w:jc w:val="both"/>
      </w:pPr>
      <w:r w:rsidRPr="00085499">
        <w:t xml:space="preserve">График приёма в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поселения: понедельник, вторник</w:t>
      </w:r>
      <w:proofErr w:type="gramStart"/>
      <w:r w:rsidRPr="00085499">
        <w:t xml:space="preserve"> ,</w:t>
      </w:r>
      <w:proofErr w:type="gramEnd"/>
      <w:r w:rsidRPr="00085499">
        <w:t xml:space="preserve"> среда, четверг, пятница  с 15-00  до 17-00 часов, суббота, воскресенье – выходной день.</w:t>
      </w:r>
    </w:p>
    <w:p w:rsidR="00B92A0F" w:rsidRPr="00085499" w:rsidRDefault="00B92A0F" w:rsidP="00064583">
      <w:pPr>
        <w:pStyle w:val="a3"/>
        <w:jc w:val="both"/>
      </w:pPr>
      <w:r w:rsidRPr="00085499">
        <w:t>2.3 Результат предоставления муниципальной услуги.</w:t>
      </w:r>
    </w:p>
    <w:p w:rsidR="00B92A0F" w:rsidRPr="00085499" w:rsidRDefault="00B92A0F" w:rsidP="00064583">
      <w:pPr>
        <w:pStyle w:val="a3"/>
        <w:jc w:val="both"/>
      </w:pPr>
      <w:r w:rsidRPr="00085499">
        <w:t>Результатом предоставления муниципальной услуги является:</w:t>
      </w:r>
    </w:p>
    <w:p w:rsidR="00B92A0F" w:rsidRPr="00085499" w:rsidRDefault="00B92A0F" w:rsidP="00064583">
      <w:pPr>
        <w:pStyle w:val="a3"/>
        <w:jc w:val="both"/>
      </w:pPr>
      <w:r w:rsidRPr="00085499">
        <w:t>- нотариальное удостоверение доверенностей, завещаний, засвидетельствование верности копий документов, выписок из них и подлинность подписи на документах.</w:t>
      </w:r>
    </w:p>
    <w:p w:rsidR="00B92A0F" w:rsidRPr="00085499" w:rsidRDefault="00B92A0F" w:rsidP="00064583">
      <w:pPr>
        <w:pStyle w:val="a3"/>
        <w:jc w:val="both"/>
      </w:pPr>
      <w:r w:rsidRPr="00085499">
        <w:t>2.4 Сроки предоставления муниципальной услуги.</w:t>
      </w:r>
    </w:p>
    <w:p w:rsidR="00B92A0F" w:rsidRPr="00085499" w:rsidRDefault="00B92A0F" w:rsidP="00064583">
      <w:pPr>
        <w:pStyle w:val="a3"/>
        <w:jc w:val="both"/>
      </w:pPr>
      <w:r w:rsidRPr="00085499">
        <w:t>Время для приема заявителя и рассмотрения документов, предоставленных заявителем, не может превышать 40 минут.</w:t>
      </w:r>
    </w:p>
    <w:p w:rsidR="00B92A0F" w:rsidRPr="00085499" w:rsidRDefault="00B92A0F" w:rsidP="00064583">
      <w:pPr>
        <w:pStyle w:val="a3"/>
        <w:jc w:val="both"/>
      </w:pPr>
      <w:r w:rsidRPr="00085499">
        <w:t>Время ожидания заявителя при обращении к должностному лицу не может превышать 40  минут.</w:t>
      </w:r>
    </w:p>
    <w:p w:rsidR="00B80FA0" w:rsidRPr="00085499" w:rsidRDefault="00B80FA0" w:rsidP="00064583">
      <w:pPr>
        <w:pStyle w:val="a3"/>
        <w:jc w:val="both"/>
      </w:pPr>
      <w:r w:rsidRPr="00085499">
        <w:t>Время разговора в порядке консультирования по телефону не должно превышать 15 минут.</w:t>
      </w:r>
    </w:p>
    <w:p w:rsidR="00B80FA0" w:rsidRPr="00085499" w:rsidRDefault="00B80FA0" w:rsidP="00064583">
      <w:pPr>
        <w:pStyle w:val="a3"/>
        <w:jc w:val="both"/>
      </w:pPr>
      <w:r w:rsidRPr="00085499">
        <w:t>2.5</w:t>
      </w:r>
      <w:r w:rsidR="00C83654" w:rsidRPr="00085499">
        <w:t xml:space="preserve"> </w:t>
      </w:r>
      <w:r w:rsidRPr="00085499">
        <w:t>Правовыми основаниями предоставления муниципальной услуги являются:</w:t>
      </w:r>
    </w:p>
    <w:p w:rsidR="00B80FA0" w:rsidRPr="00085499" w:rsidRDefault="00B80FA0" w:rsidP="00064583">
      <w:pPr>
        <w:pStyle w:val="a3"/>
        <w:jc w:val="both"/>
      </w:pPr>
      <w:r w:rsidRPr="00085499">
        <w:t>- Конституция Российской Федерации;</w:t>
      </w:r>
    </w:p>
    <w:p w:rsidR="00B80FA0" w:rsidRPr="00085499" w:rsidRDefault="00B80FA0" w:rsidP="00064583">
      <w:pPr>
        <w:pStyle w:val="a3"/>
        <w:jc w:val="both"/>
      </w:pPr>
      <w:r w:rsidRPr="00085499">
        <w:t>- Гражданский Кодекс Российской Федерации;</w:t>
      </w:r>
    </w:p>
    <w:p w:rsidR="00B80FA0" w:rsidRPr="00085499" w:rsidRDefault="00B80FA0" w:rsidP="00064583">
      <w:pPr>
        <w:pStyle w:val="a3"/>
        <w:jc w:val="both"/>
      </w:pPr>
      <w:r w:rsidRPr="00085499">
        <w:t>- Налоговый Кодекс Российской Федерации;</w:t>
      </w:r>
    </w:p>
    <w:p w:rsidR="00B80FA0" w:rsidRPr="00085499" w:rsidRDefault="00B80FA0" w:rsidP="00064583">
      <w:pPr>
        <w:pStyle w:val="a3"/>
        <w:jc w:val="both"/>
      </w:pPr>
      <w:r w:rsidRPr="00085499">
        <w:t>- Федеральный закон от 02.02.2006 года № 59-ФЗ «О порядке рассмотрения обращений граждан Российской Федерации»;</w:t>
      </w:r>
    </w:p>
    <w:p w:rsidR="00B80FA0" w:rsidRPr="00085499" w:rsidRDefault="00B80FA0" w:rsidP="00064583">
      <w:pPr>
        <w:pStyle w:val="a3"/>
        <w:jc w:val="both"/>
      </w:pPr>
      <w:r w:rsidRPr="00085499"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80FA0" w:rsidRPr="00085499" w:rsidRDefault="00B80FA0" w:rsidP="00064583">
      <w:pPr>
        <w:pStyle w:val="a3"/>
        <w:jc w:val="both"/>
      </w:pPr>
      <w:r w:rsidRPr="00085499">
        <w:t>- Приказ Минюста Российской Федерации от 10.04.2002 года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B80FA0" w:rsidRPr="00085499" w:rsidRDefault="00B80FA0" w:rsidP="00064583">
      <w:pPr>
        <w:pStyle w:val="a3"/>
        <w:jc w:val="both"/>
      </w:pPr>
      <w:r w:rsidRPr="00085499">
        <w:t>- Основы законодательства Российской Федерации о нотариате от 11.02.1993 года № 4462-1;</w:t>
      </w:r>
    </w:p>
    <w:p w:rsidR="00B80FA0" w:rsidRPr="00085499" w:rsidRDefault="00B80FA0" w:rsidP="00064583">
      <w:pPr>
        <w:pStyle w:val="a3"/>
        <w:jc w:val="both"/>
      </w:pPr>
      <w:r w:rsidRPr="00085499">
        <w:t xml:space="preserve">- Устав муниципального образования </w:t>
      </w:r>
      <w:proofErr w:type="spellStart"/>
      <w:r w:rsidRPr="00085499">
        <w:t>Западнодвинское</w:t>
      </w:r>
      <w:proofErr w:type="spellEnd"/>
      <w:r w:rsidRPr="00085499">
        <w:t xml:space="preserve"> сельское поселение.</w:t>
      </w:r>
    </w:p>
    <w:p w:rsidR="00B80FA0" w:rsidRPr="00085499" w:rsidRDefault="00B80FA0" w:rsidP="00064583">
      <w:pPr>
        <w:pStyle w:val="a3"/>
        <w:jc w:val="both"/>
      </w:pPr>
      <w:r w:rsidRPr="00085499">
        <w:t>2.6 Документы, необходимые для предоставления муниципальной услуги.</w:t>
      </w:r>
    </w:p>
    <w:p w:rsidR="00E164C7" w:rsidRPr="00085499" w:rsidRDefault="00AE34A8" w:rsidP="00064583">
      <w:pPr>
        <w:pStyle w:val="a3"/>
        <w:jc w:val="both"/>
      </w:pPr>
      <w:r w:rsidRPr="00085499">
        <w:t xml:space="preserve">Для удостоверения доверенностей для </w:t>
      </w:r>
      <w:r w:rsidRPr="00085499">
        <w:rPr>
          <w:b/>
        </w:rPr>
        <w:t>физических лиц</w:t>
      </w:r>
      <w:r w:rsidR="002D2020" w:rsidRPr="00085499">
        <w:t xml:space="preserve">: </w:t>
      </w:r>
    </w:p>
    <w:p w:rsidR="00E164C7" w:rsidRPr="00085499" w:rsidRDefault="002D2020" w:rsidP="00064583">
      <w:pPr>
        <w:pStyle w:val="a3"/>
        <w:jc w:val="both"/>
      </w:pPr>
      <w:r w:rsidRPr="00085499">
        <w:t>- паспорт или другие документы, удостоверяющие личность заявителя;</w:t>
      </w:r>
    </w:p>
    <w:p w:rsidR="00E164C7" w:rsidRPr="00085499" w:rsidRDefault="00E164C7" w:rsidP="00064583">
      <w:pPr>
        <w:pStyle w:val="a3"/>
        <w:jc w:val="both"/>
      </w:pPr>
      <w:r w:rsidRPr="00085499">
        <w:t>- документ об уплате государственной пошлины или нотариального тарифа</w:t>
      </w:r>
    </w:p>
    <w:p w:rsidR="00E164C7" w:rsidRPr="00085499" w:rsidRDefault="002D2020" w:rsidP="00064583">
      <w:pPr>
        <w:pStyle w:val="a3"/>
        <w:jc w:val="both"/>
        <w:rPr>
          <w:b/>
        </w:rPr>
      </w:pPr>
      <w:r w:rsidRPr="00085499">
        <w:t xml:space="preserve"> для </w:t>
      </w:r>
      <w:r w:rsidRPr="00085499">
        <w:rPr>
          <w:b/>
        </w:rPr>
        <w:t>юридических лиц</w:t>
      </w:r>
      <w:r w:rsidR="00E164C7" w:rsidRPr="00085499">
        <w:rPr>
          <w:b/>
        </w:rPr>
        <w:t>:</w:t>
      </w:r>
    </w:p>
    <w:p w:rsidR="00E164C7" w:rsidRPr="00085499" w:rsidRDefault="002D2020" w:rsidP="00064583">
      <w:pPr>
        <w:pStyle w:val="a3"/>
        <w:jc w:val="both"/>
      </w:pPr>
      <w:r w:rsidRPr="00085499">
        <w:t xml:space="preserve"> – учредительные документы юридического лица, документы, подтверждающие избрание (назначение) руководителя юридического лица, составленные в соответствии с порядком избрания (назначения), установленным Уставом юридического лица</w:t>
      </w:r>
      <w:r w:rsidR="00984374" w:rsidRPr="00085499">
        <w:t xml:space="preserve"> (</w:t>
      </w:r>
      <w:proofErr w:type="gramStart"/>
      <w:r w:rsidR="00984374" w:rsidRPr="00085499">
        <w:t>например</w:t>
      </w:r>
      <w:proofErr w:type="gramEnd"/>
      <w:r w:rsidR="00984374" w:rsidRPr="00085499">
        <w:t xml:space="preserve"> протокол общего собрания, протокол заседания правления об избрании (назначении), приказ о назначении дире</w:t>
      </w:r>
      <w:r w:rsidR="00E164C7" w:rsidRPr="00085499">
        <w:t>ктором (генеральным директором);</w:t>
      </w:r>
    </w:p>
    <w:p w:rsidR="00D64DD3" w:rsidRPr="00085499" w:rsidRDefault="00A00541" w:rsidP="00064583">
      <w:pPr>
        <w:pStyle w:val="a3"/>
        <w:jc w:val="both"/>
      </w:pPr>
      <w:r w:rsidRPr="00085499">
        <w:t xml:space="preserve">         </w:t>
      </w:r>
      <w:r w:rsidR="008863C0" w:rsidRPr="00085499">
        <w:t>В подтверждении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8863C0" w:rsidRPr="00085499" w:rsidRDefault="008863C0" w:rsidP="00064583">
      <w:pPr>
        <w:pStyle w:val="a3"/>
        <w:jc w:val="both"/>
      </w:pPr>
      <w:r w:rsidRPr="00085499">
        <w:t>- учредительные документы юридического лица;</w:t>
      </w:r>
    </w:p>
    <w:p w:rsidR="008863C0" w:rsidRPr="00085499" w:rsidRDefault="008863C0" w:rsidP="00064583">
      <w:pPr>
        <w:pStyle w:val="a3"/>
        <w:jc w:val="both"/>
      </w:pPr>
      <w:r w:rsidRPr="00085499">
        <w:t xml:space="preserve">- </w:t>
      </w:r>
      <w:r w:rsidR="00A00541" w:rsidRPr="00085499">
        <w:t>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</w:t>
      </w:r>
      <w:r w:rsidR="00E164C7" w:rsidRPr="00085499">
        <w:t>ии;</w:t>
      </w:r>
    </w:p>
    <w:p w:rsidR="00E164C7" w:rsidRPr="00085499" w:rsidRDefault="00E164C7" w:rsidP="00064583">
      <w:pPr>
        <w:pStyle w:val="a3"/>
        <w:jc w:val="both"/>
      </w:pPr>
      <w:r w:rsidRPr="00085499">
        <w:t>- документ об уплате государственной пошлины или нотариального тарифа.</w:t>
      </w:r>
    </w:p>
    <w:p w:rsidR="00A00541" w:rsidRPr="00085499" w:rsidRDefault="00A00541" w:rsidP="00064583">
      <w:pPr>
        <w:pStyle w:val="a3"/>
        <w:jc w:val="both"/>
      </w:pPr>
      <w:r w:rsidRPr="00085499">
        <w:t xml:space="preserve">      Для засвидетельствования верности копий документов и выписок из них:</w:t>
      </w:r>
    </w:p>
    <w:p w:rsidR="00A00541" w:rsidRPr="00085499" w:rsidRDefault="00A00541" w:rsidP="00064583">
      <w:pPr>
        <w:pStyle w:val="a3"/>
        <w:jc w:val="both"/>
      </w:pPr>
      <w:r w:rsidRPr="00085499">
        <w:t>- паспорт или другие документы, удостоверяющие личность заявителя;</w:t>
      </w:r>
    </w:p>
    <w:p w:rsidR="00A00541" w:rsidRPr="00085499" w:rsidRDefault="00A00541" w:rsidP="00064583">
      <w:pPr>
        <w:pStyle w:val="a3"/>
        <w:jc w:val="both"/>
      </w:pPr>
      <w:r w:rsidRPr="00085499">
        <w:t>- документы, представленные для засвидетельствования верности копий или выписок из них, объем которых превышает один лист, дол</w:t>
      </w:r>
      <w:r w:rsidR="00E164C7" w:rsidRPr="00085499">
        <w:t>жны быть прошиты, пронумерованы;</w:t>
      </w:r>
    </w:p>
    <w:p w:rsidR="00E164C7" w:rsidRPr="00085499" w:rsidRDefault="00E164C7" w:rsidP="00064583">
      <w:pPr>
        <w:pStyle w:val="a3"/>
        <w:jc w:val="both"/>
      </w:pPr>
      <w:r w:rsidRPr="00085499">
        <w:t>- документ об уплате государственной пошлины или нотариального тарифа.</w:t>
      </w:r>
    </w:p>
    <w:p w:rsidR="00A00541" w:rsidRPr="00085499" w:rsidRDefault="00A00541" w:rsidP="00064583">
      <w:pPr>
        <w:pStyle w:val="a3"/>
        <w:jc w:val="both"/>
      </w:pPr>
      <w:r w:rsidRPr="00085499">
        <w:t xml:space="preserve">          Для засвидетельствования подлинности подписи на документах:</w:t>
      </w:r>
    </w:p>
    <w:p w:rsidR="00A00541" w:rsidRPr="00085499" w:rsidRDefault="00A00541" w:rsidP="00064583">
      <w:pPr>
        <w:pStyle w:val="a3"/>
        <w:jc w:val="both"/>
      </w:pPr>
      <w:r w:rsidRPr="00085499">
        <w:t>-  паспорт или другие документы, уд</w:t>
      </w:r>
      <w:r w:rsidR="00E164C7" w:rsidRPr="00085499">
        <w:t>остоверяющие личность заявителя;</w:t>
      </w:r>
    </w:p>
    <w:p w:rsidR="00E164C7" w:rsidRPr="00085499" w:rsidRDefault="00E164C7" w:rsidP="00064583">
      <w:pPr>
        <w:pStyle w:val="a3"/>
        <w:jc w:val="both"/>
      </w:pPr>
      <w:r w:rsidRPr="00085499">
        <w:t>- документ об уплате государственной пошлины или нотариального тарифа.</w:t>
      </w:r>
    </w:p>
    <w:p w:rsidR="00E164C7" w:rsidRPr="00085499" w:rsidRDefault="00E164C7" w:rsidP="00064583">
      <w:pPr>
        <w:pStyle w:val="a3"/>
        <w:jc w:val="both"/>
      </w:pPr>
    </w:p>
    <w:p w:rsidR="00A00541" w:rsidRPr="00085499" w:rsidRDefault="00A00541" w:rsidP="00064583">
      <w:pPr>
        <w:pStyle w:val="a3"/>
        <w:jc w:val="both"/>
      </w:pPr>
      <w:r w:rsidRPr="00085499">
        <w:lastRenderedPageBreak/>
        <w:t xml:space="preserve">          Для удостоверения завещания:</w:t>
      </w:r>
    </w:p>
    <w:p w:rsidR="00A00541" w:rsidRPr="00085499" w:rsidRDefault="00A00541" w:rsidP="00064583">
      <w:pPr>
        <w:pStyle w:val="a3"/>
        <w:jc w:val="both"/>
      </w:pPr>
      <w:r w:rsidRPr="00085499">
        <w:t>- паспорт или другие документы, удостоверяющие личность заявителя;</w:t>
      </w:r>
    </w:p>
    <w:p w:rsidR="00A00541" w:rsidRPr="00085499" w:rsidRDefault="00A00541" w:rsidP="00064583">
      <w:pPr>
        <w:pStyle w:val="a3"/>
        <w:jc w:val="both"/>
      </w:pPr>
      <w:r w:rsidRPr="00085499">
        <w:t>- документ об уплате государственной пошлины или нотариального тарифа.</w:t>
      </w:r>
    </w:p>
    <w:p w:rsidR="00E164C7" w:rsidRPr="00085499" w:rsidRDefault="00E164C7" w:rsidP="00064583">
      <w:pPr>
        <w:pStyle w:val="a3"/>
        <w:jc w:val="both"/>
      </w:pPr>
      <w:r w:rsidRPr="00085499">
        <w:t>2.7 Представленные документы должны соответствовать следующим требованиям:</w:t>
      </w:r>
    </w:p>
    <w:p w:rsidR="00E164C7" w:rsidRPr="00085499" w:rsidRDefault="00E164C7" w:rsidP="00064583">
      <w:pPr>
        <w:pStyle w:val="a3"/>
        <w:jc w:val="both"/>
      </w:pPr>
      <w:r w:rsidRPr="00085499">
        <w:t>- в документах отсутствуют неоговоренные исправления;</w:t>
      </w:r>
    </w:p>
    <w:p w:rsidR="00E164C7" w:rsidRPr="00085499" w:rsidRDefault="00E164C7" w:rsidP="00064583">
      <w:pPr>
        <w:pStyle w:val="a3"/>
        <w:jc w:val="both"/>
      </w:pPr>
      <w:r w:rsidRPr="00085499">
        <w:t>- документы не исполнены карандашом.</w:t>
      </w:r>
    </w:p>
    <w:p w:rsidR="00E164C7" w:rsidRPr="00085499" w:rsidRDefault="00E164C7" w:rsidP="00064583">
      <w:pPr>
        <w:pStyle w:val="a3"/>
        <w:jc w:val="both"/>
      </w:pPr>
      <w:r w:rsidRPr="00085499">
        <w:t>2.8. Основаниями для отказа в предоставлении муниципальной  услуги являются:</w:t>
      </w:r>
    </w:p>
    <w:p w:rsidR="00E164C7" w:rsidRPr="00085499" w:rsidRDefault="00E164C7" w:rsidP="00064583">
      <w:pPr>
        <w:pStyle w:val="a3"/>
        <w:jc w:val="both"/>
      </w:pPr>
      <w:r w:rsidRPr="00085499">
        <w:t>- предоставление документов, не соответствующих перечню, указанному в пункте 2.6. настоящего регламента;</w:t>
      </w:r>
    </w:p>
    <w:p w:rsidR="00E164C7" w:rsidRPr="00085499" w:rsidRDefault="00E164C7" w:rsidP="00064583">
      <w:pPr>
        <w:pStyle w:val="a3"/>
        <w:jc w:val="both"/>
      </w:pPr>
      <w:r w:rsidRPr="00085499">
        <w:t>- совершение нотариального действия противоречит закону;</w:t>
      </w:r>
    </w:p>
    <w:p w:rsidR="00E164C7" w:rsidRPr="00085499" w:rsidRDefault="00E164C7" w:rsidP="00064583">
      <w:pPr>
        <w:pStyle w:val="a3"/>
        <w:jc w:val="both"/>
      </w:pPr>
      <w:r w:rsidRPr="00085499">
        <w:t>- нотариальное действие подлежит совершению должностным лицом органа местного самоуправления другого поселения или нотариусом;</w:t>
      </w:r>
    </w:p>
    <w:p w:rsidR="00E164C7" w:rsidRPr="00085499" w:rsidRDefault="00E164C7" w:rsidP="00064583">
      <w:pPr>
        <w:pStyle w:val="a3"/>
        <w:jc w:val="both"/>
      </w:pPr>
      <w:r w:rsidRPr="00085499">
        <w:t>- с просьбой о совершении нотариального действия обратился гражданин</w:t>
      </w:r>
      <w:r w:rsidR="003254C2" w:rsidRPr="00085499">
        <w:t>, признанный судом недееспособным или ограничено недееспособным, либо представитель, не имеющий необходимых полномочий;</w:t>
      </w:r>
    </w:p>
    <w:p w:rsidR="003254C2" w:rsidRPr="00085499" w:rsidRDefault="003254C2" w:rsidP="00064583">
      <w:pPr>
        <w:pStyle w:val="a3"/>
        <w:jc w:val="both"/>
      </w:pPr>
      <w:r w:rsidRPr="00085499">
        <w:t>- содержание документа, за засвидетельствованием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</w:r>
    </w:p>
    <w:p w:rsidR="003254C2" w:rsidRPr="00085499" w:rsidRDefault="003254C2" w:rsidP="00064583">
      <w:pPr>
        <w:pStyle w:val="a3"/>
        <w:jc w:val="both"/>
      </w:pPr>
      <w:r w:rsidRPr="00085499">
        <w:t>- документы, представленные для совершения нотариального действия, не соответствуют требованиям законодательства;</w:t>
      </w:r>
    </w:p>
    <w:p w:rsidR="003254C2" w:rsidRPr="00085499" w:rsidRDefault="003254C2" w:rsidP="00064583">
      <w:pPr>
        <w:pStyle w:val="a3"/>
        <w:jc w:val="both"/>
      </w:pPr>
      <w:r w:rsidRPr="00085499">
        <w:t>- необходимости истребования дополнительных сведений от физических и юридических лиц;</w:t>
      </w:r>
    </w:p>
    <w:p w:rsidR="003254C2" w:rsidRPr="00085499" w:rsidRDefault="003254C2" w:rsidP="00064583">
      <w:pPr>
        <w:pStyle w:val="a3"/>
        <w:jc w:val="both"/>
      </w:pPr>
      <w:r w:rsidRPr="00085499">
        <w:t>- направления документов на экспертизу;</w:t>
      </w:r>
    </w:p>
    <w:p w:rsidR="003254C2" w:rsidRPr="00085499" w:rsidRDefault="003254C2" w:rsidP="00064583">
      <w:pPr>
        <w:pStyle w:val="a3"/>
        <w:jc w:val="both"/>
      </w:pPr>
      <w:r w:rsidRPr="00085499">
        <w:t>- если в соответствии с законом необходимо запросить у заинтересованных лиц об отсутствии у них возражений против совершения этих действий.</w:t>
      </w:r>
    </w:p>
    <w:p w:rsidR="003254C2" w:rsidRPr="00085499" w:rsidRDefault="003254C2" w:rsidP="00064583">
      <w:pPr>
        <w:pStyle w:val="a3"/>
        <w:jc w:val="both"/>
      </w:pPr>
      <w:r w:rsidRPr="00085499">
        <w:t>2.9. Размер платы, взимаемой с заявителя при предоставлении муниципальной услуги.</w:t>
      </w:r>
    </w:p>
    <w:p w:rsidR="003254C2" w:rsidRPr="00085499" w:rsidRDefault="003254C2" w:rsidP="00064583">
      <w:pPr>
        <w:pStyle w:val="a3"/>
        <w:jc w:val="both"/>
      </w:pPr>
      <w:r w:rsidRPr="00085499">
        <w:t>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Федерации.</w:t>
      </w:r>
    </w:p>
    <w:p w:rsidR="00D23604" w:rsidRPr="00085499" w:rsidRDefault="00D23604" w:rsidP="00064583">
      <w:pPr>
        <w:pStyle w:val="a3"/>
        <w:jc w:val="both"/>
      </w:pPr>
      <w:r w:rsidRPr="00085499">
        <w:t>Оплата нотариальных действий</w:t>
      </w:r>
      <w:proofErr w:type="gramStart"/>
      <w:r w:rsidRPr="00085499">
        <w:t xml:space="preserve"> ,</w:t>
      </w:r>
      <w:proofErr w:type="gramEnd"/>
      <w:r w:rsidRPr="00085499">
        <w:t xml:space="preserve">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</w:r>
    </w:p>
    <w:p w:rsidR="00D23604" w:rsidRPr="00085499" w:rsidRDefault="00D23604" w:rsidP="00064583">
      <w:pPr>
        <w:pStyle w:val="a3"/>
        <w:jc w:val="both"/>
      </w:pPr>
      <w:proofErr w:type="gramStart"/>
      <w:r w:rsidRPr="00085499">
        <w:t xml:space="preserve">За совершение нотариальных действий, для которых законодательством Российской Федерации предусмотрена обязательная нотариальная форма, должностное лицо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поселения, взимает государственную пошлину по ставкам, установленным законодательством Российской Федерации о налогах и сборах (статья 333.24.</w:t>
      </w:r>
      <w:proofErr w:type="gramEnd"/>
      <w:r w:rsidRPr="00085499">
        <w:t xml:space="preserve"> </w:t>
      </w:r>
      <w:proofErr w:type="gramStart"/>
      <w:r w:rsidRPr="00085499">
        <w:t>Налогового кодекса Российской Федерации 9часть вторая).</w:t>
      </w:r>
      <w:proofErr w:type="gramEnd"/>
    </w:p>
    <w:p w:rsidR="00D23604" w:rsidRPr="00085499" w:rsidRDefault="00D23604" w:rsidP="00064583">
      <w:pPr>
        <w:pStyle w:val="a3"/>
        <w:jc w:val="both"/>
      </w:pPr>
      <w:r w:rsidRPr="00085499"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</w:t>
      </w:r>
      <w:r w:rsidR="00360581" w:rsidRPr="00085499">
        <w:t>, установленном в соответствии с требованиями статьи 22.1 Основ законодательства Российской Федерации о нотариате.</w:t>
      </w:r>
    </w:p>
    <w:p w:rsidR="00360581" w:rsidRPr="00085499" w:rsidRDefault="00360581" w:rsidP="00064583">
      <w:pPr>
        <w:pStyle w:val="a3"/>
        <w:jc w:val="both"/>
      </w:pPr>
      <w:r w:rsidRPr="00085499">
        <w:t>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360581" w:rsidRPr="00085499" w:rsidRDefault="00360581" w:rsidP="00064583">
      <w:pPr>
        <w:pStyle w:val="a3"/>
        <w:jc w:val="both"/>
      </w:pPr>
      <w:r w:rsidRPr="00085499">
        <w:t xml:space="preserve">При удостоверении доверенности, выданной в отношении нескольких лиц, государственная пошлина уплачивается однократно. </w:t>
      </w:r>
    </w:p>
    <w:p w:rsidR="00360581" w:rsidRPr="00085499" w:rsidRDefault="00360581" w:rsidP="00064583">
      <w:pPr>
        <w:pStyle w:val="a3"/>
        <w:jc w:val="both"/>
      </w:pPr>
      <w:r w:rsidRPr="00085499">
        <w:t xml:space="preserve">2.10.Максимальный срок ожидания в очереди при подаче запроса о предоставлении муниципальной услуги и при </w:t>
      </w:r>
      <w:r w:rsidR="00F84B51" w:rsidRPr="00085499">
        <w:t>получении результата предоставления муниципальной услуги – не может превышать 40 минут.</w:t>
      </w:r>
    </w:p>
    <w:p w:rsidR="00F84B51" w:rsidRPr="00085499" w:rsidRDefault="00F84B51" w:rsidP="00064583">
      <w:pPr>
        <w:pStyle w:val="a3"/>
        <w:jc w:val="both"/>
      </w:pPr>
      <w:r w:rsidRPr="00085499">
        <w:t>2.11. Требования к местам предоставления муниципальной услуги.</w:t>
      </w:r>
    </w:p>
    <w:p w:rsidR="00C83654" w:rsidRPr="00085499" w:rsidRDefault="00C83654" w:rsidP="00064583">
      <w:pPr>
        <w:pStyle w:val="a3"/>
        <w:jc w:val="both"/>
      </w:pPr>
      <w:r w:rsidRPr="00085499">
        <w:t xml:space="preserve">Вход в администрацию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оборудуется вывеской с полным наименованием администрации.</w:t>
      </w:r>
    </w:p>
    <w:p w:rsidR="00C83654" w:rsidRPr="00085499" w:rsidRDefault="00C83654" w:rsidP="00064583">
      <w:pPr>
        <w:pStyle w:val="a3"/>
        <w:jc w:val="both"/>
      </w:pPr>
      <w:r w:rsidRPr="00085499">
        <w:t xml:space="preserve">Места для </w:t>
      </w:r>
      <w:proofErr w:type="gramStart"/>
      <w:r w:rsidRPr="00085499">
        <w:t>информирования, предназначенные для ознакомления заявителей с информационными материалами оборудуются</w:t>
      </w:r>
      <w:proofErr w:type="gramEnd"/>
      <w:r w:rsidRPr="00085499">
        <w:t>:</w:t>
      </w:r>
    </w:p>
    <w:p w:rsidR="00C83654" w:rsidRPr="00085499" w:rsidRDefault="00C83654" w:rsidP="00064583">
      <w:pPr>
        <w:pStyle w:val="a3"/>
        <w:jc w:val="both"/>
      </w:pPr>
      <w:r w:rsidRPr="00085499">
        <w:t>- информационными стендами;</w:t>
      </w:r>
    </w:p>
    <w:p w:rsidR="00C83654" w:rsidRPr="00085499" w:rsidRDefault="00C83654" w:rsidP="00064583">
      <w:pPr>
        <w:pStyle w:val="a3"/>
        <w:jc w:val="both"/>
      </w:pPr>
      <w:r w:rsidRPr="00085499">
        <w:t>- специально оборудованными местами для оф</w:t>
      </w:r>
      <w:r w:rsidR="00DC53FD" w:rsidRPr="00085499">
        <w:t>о</w:t>
      </w:r>
      <w:r w:rsidRPr="00085499">
        <w:t>рмления документов</w:t>
      </w:r>
      <w:r w:rsidR="00DC53FD" w:rsidRPr="00085499">
        <w:t>, которые обеспечиваются образцами заполнения документов и канцелярскими принадлежностями.</w:t>
      </w:r>
    </w:p>
    <w:p w:rsidR="00DC53FD" w:rsidRPr="00085499" w:rsidRDefault="00DC53FD" w:rsidP="00064583">
      <w:pPr>
        <w:pStyle w:val="a3"/>
        <w:jc w:val="both"/>
      </w:pPr>
      <w:r w:rsidRPr="00085499">
        <w:lastRenderedPageBreak/>
        <w:t>Места для ожидания в очереди оборудуются стульями.</w:t>
      </w:r>
    </w:p>
    <w:p w:rsidR="00DC53FD" w:rsidRPr="00085499" w:rsidRDefault="00DC53FD" w:rsidP="00064583">
      <w:pPr>
        <w:pStyle w:val="a3"/>
        <w:jc w:val="both"/>
      </w:pPr>
      <w:r w:rsidRPr="00085499">
        <w:t xml:space="preserve">Рабочее место должностного лица администрации </w:t>
      </w:r>
      <w:proofErr w:type="spellStart"/>
      <w:r w:rsidRPr="00085499">
        <w:t>Западнодвинскогоо</w:t>
      </w:r>
      <w:proofErr w:type="spellEnd"/>
      <w:r w:rsidRPr="00085499">
        <w:t xml:space="preserve"> сельского поселения оборудуется персональным компьютером с возможностью доступа к печатающим устройствам.</w:t>
      </w:r>
    </w:p>
    <w:p w:rsidR="00DC53FD" w:rsidRPr="00085499" w:rsidRDefault="00DC53FD" w:rsidP="00064583">
      <w:pPr>
        <w:pStyle w:val="a3"/>
        <w:jc w:val="both"/>
      </w:pPr>
      <w:r w:rsidRPr="00085499">
        <w:t>2.11. Показатели доступности и качества муниципальной услуги.</w:t>
      </w:r>
    </w:p>
    <w:p w:rsidR="00DC53FD" w:rsidRPr="00085499" w:rsidRDefault="00DC53FD" w:rsidP="00064583">
      <w:pPr>
        <w:pStyle w:val="a3"/>
        <w:jc w:val="both"/>
      </w:pPr>
      <w:r w:rsidRPr="00085499">
        <w:t>Показателями доступности являются понятность требований, предъявляемых к заявителю, короткое время ожидания муниципальной услуги.</w:t>
      </w:r>
    </w:p>
    <w:p w:rsidR="00DC53FD" w:rsidRPr="00085499" w:rsidRDefault="00DC53FD" w:rsidP="00064583">
      <w:pPr>
        <w:pStyle w:val="a3"/>
        <w:jc w:val="both"/>
      </w:pPr>
      <w:r w:rsidRPr="00085499">
        <w:t>Показателями качества муниципальной услуги являются:</w:t>
      </w:r>
    </w:p>
    <w:p w:rsidR="00DC53FD" w:rsidRPr="00085499" w:rsidRDefault="00DC53FD" w:rsidP="00064583">
      <w:pPr>
        <w:pStyle w:val="a3"/>
        <w:jc w:val="both"/>
      </w:pPr>
      <w:r w:rsidRPr="00085499">
        <w:t>- профессиональная подготовка специалистов, предоставляющих муниципальную услугу;</w:t>
      </w:r>
    </w:p>
    <w:p w:rsidR="00DC53FD" w:rsidRPr="00085499" w:rsidRDefault="00DC53FD" w:rsidP="00064583">
      <w:pPr>
        <w:pStyle w:val="a3"/>
        <w:jc w:val="both"/>
      </w:pPr>
      <w:r w:rsidRPr="00085499">
        <w:t>- высокая культура обслуживания заявителей;</w:t>
      </w:r>
    </w:p>
    <w:p w:rsidR="00DC53FD" w:rsidRPr="00085499" w:rsidRDefault="00DC53FD" w:rsidP="00064583">
      <w:pPr>
        <w:pStyle w:val="a3"/>
        <w:jc w:val="both"/>
      </w:pPr>
      <w:r w:rsidRPr="00085499">
        <w:t>- соблюдение сроков предоставления муниципальной услуги.</w:t>
      </w:r>
    </w:p>
    <w:p w:rsidR="00064583" w:rsidRPr="00085499" w:rsidRDefault="00064583" w:rsidP="00064583">
      <w:pPr>
        <w:pStyle w:val="a3"/>
        <w:jc w:val="both"/>
      </w:pPr>
    </w:p>
    <w:p w:rsidR="00DC53FD" w:rsidRPr="00085499" w:rsidRDefault="00DC53FD" w:rsidP="00064583">
      <w:pPr>
        <w:pStyle w:val="a3"/>
        <w:jc w:val="both"/>
        <w:rPr>
          <w:b/>
        </w:rPr>
      </w:pPr>
      <w:r w:rsidRPr="00085499">
        <w:rPr>
          <w:b/>
          <w:lang w:val="en-US"/>
        </w:rPr>
        <w:t>III</w:t>
      </w:r>
      <w:r w:rsidRPr="00085499">
        <w:rPr>
          <w:b/>
        </w:rPr>
        <w:t xml:space="preserve">. Состав, последовательность и сроки выполнения административных процедур, требования к </w:t>
      </w:r>
      <w:proofErr w:type="gramStart"/>
      <w:r w:rsidRPr="00085499">
        <w:rPr>
          <w:b/>
        </w:rPr>
        <w:t>порядку  их</w:t>
      </w:r>
      <w:proofErr w:type="gramEnd"/>
      <w:r w:rsidRPr="00085499">
        <w:rPr>
          <w:b/>
        </w:rPr>
        <w:t xml:space="preserve"> выполнения</w:t>
      </w:r>
      <w:r w:rsidR="003A3A78" w:rsidRPr="00085499">
        <w:rPr>
          <w:b/>
        </w:rPr>
        <w:t>.</w:t>
      </w:r>
    </w:p>
    <w:p w:rsidR="00DC53FD" w:rsidRPr="00085499" w:rsidRDefault="00DC53FD" w:rsidP="00064583">
      <w:pPr>
        <w:pStyle w:val="a3"/>
        <w:jc w:val="both"/>
      </w:pPr>
      <w:r w:rsidRPr="00085499">
        <w:t>3.1. Описание последовательности действий при предоставлении муниципальной услуги:</w:t>
      </w:r>
    </w:p>
    <w:p w:rsidR="00DC53FD" w:rsidRPr="00085499" w:rsidRDefault="00DC53FD" w:rsidP="00064583">
      <w:pPr>
        <w:pStyle w:val="a3"/>
        <w:jc w:val="both"/>
      </w:pPr>
      <w:r w:rsidRPr="00085499">
        <w:t>Исполнение муниципальной услуги включает</w:t>
      </w:r>
      <w:r w:rsidR="003A3A78" w:rsidRPr="00085499">
        <w:t xml:space="preserve"> следующие административные процедуры:</w:t>
      </w:r>
    </w:p>
    <w:p w:rsidR="003A3A78" w:rsidRPr="00085499" w:rsidRDefault="003A3A78" w:rsidP="00064583">
      <w:pPr>
        <w:pStyle w:val="a3"/>
        <w:jc w:val="both"/>
      </w:pPr>
      <w:r w:rsidRPr="00085499">
        <w:t>- прием заявителей и рассмотрение предоставленных заявителем документов;</w:t>
      </w:r>
    </w:p>
    <w:p w:rsidR="003A3A78" w:rsidRPr="00085499" w:rsidRDefault="003A3A78" w:rsidP="00064583">
      <w:pPr>
        <w:pStyle w:val="a3"/>
        <w:jc w:val="both"/>
      </w:pPr>
      <w:r w:rsidRPr="00085499">
        <w:t>- совершение нотариальных действий.</w:t>
      </w:r>
    </w:p>
    <w:p w:rsidR="003A3A78" w:rsidRPr="00085499" w:rsidRDefault="003A3A78" w:rsidP="00064583">
      <w:pPr>
        <w:pStyle w:val="a3"/>
        <w:jc w:val="both"/>
      </w:pPr>
      <w:r w:rsidRPr="00085499">
        <w:t>3.1.1.Прием заявителей и рассмотрение предоставленных заявителем документов</w:t>
      </w:r>
      <w:r w:rsidR="00823983" w:rsidRPr="00085499">
        <w:t>:</w:t>
      </w:r>
    </w:p>
    <w:p w:rsidR="00823983" w:rsidRPr="00085499" w:rsidRDefault="00823983" w:rsidP="00064583">
      <w:pPr>
        <w:pStyle w:val="a3"/>
        <w:jc w:val="both"/>
      </w:pPr>
      <w:r w:rsidRPr="00085499">
        <w:t xml:space="preserve">Основанием для начала административной процедуры является обращение заявителя к должностному лицу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поселения, ответственному за исполнение муниципальной услуги по совершению нотариальных действий.</w:t>
      </w:r>
    </w:p>
    <w:p w:rsidR="00823983" w:rsidRPr="00085499" w:rsidRDefault="00823983" w:rsidP="00064583">
      <w:pPr>
        <w:pStyle w:val="a3"/>
        <w:jc w:val="both"/>
      </w:pPr>
      <w:r w:rsidRPr="00085499">
        <w:t>Время ожидания заявителя при обращении к должностному лицу не может превышать 40 минут.</w:t>
      </w:r>
    </w:p>
    <w:p w:rsidR="00823983" w:rsidRPr="00085499" w:rsidRDefault="00823983" w:rsidP="00064583">
      <w:pPr>
        <w:pStyle w:val="a3"/>
        <w:jc w:val="both"/>
      </w:pPr>
      <w:r w:rsidRPr="00085499">
        <w:t xml:space="preserve">3.1.2. Должностное лицо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поселения, к которому обратился заявитель, обязан назвать должность, фамилию, имя, отчество, предложить представиться заявителю, выяснить, в целях какого нотариального действия обращается заявитель,  и предложить </w:t>
      </w:r>
      <w:proofErr w:type="gramStart"/>
      <w:r w:rsidRPr="00085499">
        <w:t>предоставить необходимые документы</w:t>
      </w:r>
      <w:proofErr w:type="gramEnd"/>
      <w:r w:rsidRPr="00085499">
        <w:t xml:space="preserve"> для совершения нотариальных действий.</w:t>
      </w:r>
    </w:p>
    <w:p w:rsidR="00823983" w:rsidRPr="00085499" w:rsidRDefault="00823983" w:rsidP="00064583">
      <w:pPr>
        <w:pStyle w:val="a3"/>
        <w:jc w:val="both"/>
      </w:pPr>
      <w:r w:rsidRPr="00085499">
        <w:t xml:space="preserve">3.1.3. Должностное лицо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устанавливает личность обратившегося за совершением нотариального действия заявителя.</w:t>
      </w:r>
    </w:p>
    <w:p w:rsidR="00823983" w:rsidRPr="00085499" w:rsidRDefault="00823983" w:rsidP="00064583">
      <w:pPr>
        <w:pStyle w:val="a3"/>
        <w:jc w:val="both"/>
      </w:pPr>
      <w:r w:rsidRPr="00085499"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</w:p>
    <w:p w:rsidR="00823983" w:rsidRPr="00085499" w:rsidRDefault="00823983" w:rsidP="00064583">
      <w:pPr>
        <w:pStyle w:val="a3"/>
        <w:jc w:val="both"/>
      </w:pPr>
      <w:r w:rsidRPr="00085499">
        <w:t xml:space="preserve">3.1.4. Время для приема заявителя и рассмотрения  </w:t>
      </w:r>
      <w:proofErr w:type="gramStart"/>
      <w:r w:rsidRPr="00085499">
        <w:t>документов, предоставленных заявителем не может</w:t>
      </w:r>
      <w:proofErr w:type="gramEnd"/>
      <w:r w:rsidRPr="00085499">
        <w:t xml:space="preserve"> превышать 40 минут.</w:t>
      </w:r>
    </w:p>
    <w:p w:rsidR="00823983" w:rsidRPr="00085499" w:rsidRDefault="00823983" w:rsidP="00064583">
      <w:pPr>
        <w:pStyle w:val="a3"/>
        <w:jc w:val="both"/>
      </w:pPr>
      <w:r w:rsidRPr="00085499">
        <w:t>3.1.5. Результатом административной процедуры</w:t>
      </w:r>
      <w:r w:rsidR="00702318" w:rsidRPr="00085499">
        <w:t xml:space="preserve">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действий.</w:t>
      </w:r>
    </w:p>
    <w:p w:rsidR="00702318" w:rsidRPr="00085499" w:rsidRDefault="00702318" w:rsidP="00064583">
      <w:pPr>
        <w:pStyle w:val="a3"/>
        <w:jc w:val="both"/>
      </w:pPr>
      <w:r w:rsidRPr="00085499">
        <w:t>3.2. Совершение нотариальных действий.</w:t>
      </w:r>
    </w:p>
    <w:p w:rsidR="00702318" w:rsidRPr="00085499" w:rsidRDefault="00702318" w:rsidP="00064583">
      <w:pPr>
        <w:pStyle w:val="a3"/>
        <w:jc w:val="both"/>
      </w:pPr>
      <w:r w:rsidRPr="00085499">
        <w:t>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</w:p>
    <w:p w:rsidR="00702318" w:rsidRPr="00085499" w:rsidRDefault="00702318" w:rsidP="00064583">
      <w:pPr>
        <w:pStyle w:val="a3"/>
        <w:jc w:val="both"/>
      </w:pPr>
      <w:r w:rsidRPr="00085499">
        <w:t>Нотариальные действия совершаются при предъявлении всех необходимых для этого документов и уплате государственной пошлины.</w:t>
      </w:r>
    </w:p>
    <w:p w:rsidR="00702318" w:rsidRPr="00085499" w:rsidRDefault="00702318" w:rsidP="00064583">
      <w:pPr>
        <w:pStyle w:val="a3"/>
        <w:jc w:val="both"/>
      </w:pPr>
      <w:r w:rsidRPr="00085499">
        <w:t>Действия должностного лица администрации при совершении нотариальных действий:</w:t>
      </w:r>
    </w:p>
    <w:p w:rsidR="00702318" w:rsidRPr="00085499" w:rsidRDefault="00702318" w:rsidP="00064583">
      <w:pPr>
        <w:pStyle w:val="a3"/>
        <w:jc w:val="both"/>
      </w:pPr>
      <w:r w:rsidRPr="00085499">
        <w:t>1) при удостоверении доверенностей:</w:t>
      </w:r>
    </w:p>
    <w:p w:rsidR="00702318" w:rsidRPr="00085499" w:rsidRDefault="00702318" w:rsidP="00064583">
      <w:pPr>
        <w:pStyle w:val="a3"/>
        <w:jc w:val="both"/>
      </w:pPr>
      <w:r w:rsidRPr="00085499">
        <w:t>- устанавливает личность заявителя;</w:t>
      </w:r>
    </w:p>
    <w:p w:rsidR="00702318" w:rsidRPr="00085499" w:rsidRDefault="00702318" w:rsidP="00064583">
      <w:pPr>
        <w:pStyle w:val="a3"/>
        <w:jc w:val="both"/>
      </w:pPr>
      <w:r w:rsidRPr="00085499">
        <w:t>- проверяет оплату за совершение нотариальных действий;</w:t>
      </w:r>
    </w:p>
    <w:p w:rsidR="00702318" w:rsidRPr="00085499" w:rsidRDefault="00702318" w:rsidP="00064583">
      <w:pPr>
        <w:pStyle w:val="a3"/>
        <w:jc w:val="both"/>
      </w:pPr>
      <w:r w:rsidRPr="00085499">
        <w:t>- готовит текст доверенности;</w:t>
      </w:r>
    </w:p>
    <w:p w:rsidR="00702318" w:rsidRPr="00085499" w:rsidRDefault="00702318" w:rsidP="00064583">
      <w:pPr>
        <w:pStyle w:val="a3"/>
        <w:jc w:val="both"/>
      </w:pPr>
      <w:r w:rsidRPr="00085499">
        <w:t>- удостоверяет доверенность;</w:t>
      </w:r>
    </w:p>
    <w:p w:rsidR="00702318" w:rsidRPr="00085499" w:rsidRDefault="00702318" w:rsidP="00064583">
      <w:pPr>
        <w:pStyle w:val="a3"/>
        <w:jc w:val="both"/>
      </w:pPr>
      <w:r w:rsidRPr="00085499">
        <w:t>- подписание доверенности заявителем;</w:t>
      </w:r>
    </w:p>
    <w:p w:rsidR="00702318" w:rsidRPr="00085499" w:rsidRDefault="00702318" w:rsidP="00064583">
      <w:pPr>
        <w:pStyle w:val="a3"/>
        <w:jc w:val="both"/>
      </w:pPr>
      <w:r w:rsidRPr="00085499">
        <w:t xml:space="preserve">- ставит подпись, оттиск печати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с изображением Государственного герба Российской Федерации;</w:t>
      </w:r>
    </w:p>
    <w:p w:rsidR="00702318" w:rsidRPr="00085499" w:rsidRDefault="00702318" w:rsidP="00064583">
      <w:pPr>
        <w:pStyle w:val="a3"/>
        <w:jc w:val="both"/>
      </w:pPr>
      <w:r w:rsidRPr="00085499">
        <w:t>- регистрирует доверенность в реестре</w:t>
      </w:r>
      <w:r w:rsidR="00A91466" w:rsidRPr="00085499">
        <w:t xml:space="preserve"> для регистрации нотариальных действий.</w:t>
      </w:r>
    </w:p>
    <w:p w:rsidR="00A91466" w:rsidRPr="00085499" w:rsidRDefault="00A91466" w:rsidP="00064583">
      <w:pPr>
        <w:pStyle w:val="a3"/>
        <w:jc w:val="both"/>
      </w:pPr>
      <w:r w:rsidRPr="00085499">
        <w:t xml:space="preserve">2)  при засвидетельствовании верности копий </w:t>
      </w:r>
      <w:r w:rsidR="00696A36" w:rsidRPr="00085499">
        <w:t>документов и  выписок из них:</w:t>
      </w:r>
    </w:p>
    <w:p w:rsidR="00696A36" w:rsidRPr="00085499" w:rsidRDefault="00696A36" w:rsidP="00064583">
      <w:pPr>
        <w:pStyle w:val="a3"/>
        <w:jc w:val="both"/>
      </w:pPr>
      <w:r w:rsidRPr="00085499">
        <w:lastRenderedPageBreak/>
        <w:t>- устанавливает личность заявителя, представившего документы, при  этом личная явка владельца документов не требуется;</w:t>
      </w:r>
    </w:p>
    <w:p w:rsidR="00696A36" w:rsidRPr="00085499" w:rsidRDefault="00696A36" w:rsidP="00064583">
      <w:pPr>
        <w:pStyle w:val="a3"/>
        <w:jc w:val="both"/>
      </w:pPr>
      <w:r w:rsidRPr="00085499">
        <w:t>-  проверяет оплату за совершение нотариальных действий;</w:t>
      </w:r>
    </w:p>
    <w:p w:rsidR="00696A36" w:rsidRPr="00085499" w:rsidRDefault="00696A36" w:rsidP="00064583">
      <w:pPr>
        <w:pStyle w:val="a3"/>
        <w:jc w:val="both"/>
      </w:pPr>
      <w:r w:rsidRPr="00085499">
        <w:t>- сличает копию документа или выписку из него с подлинником документа (текст копии должен дословно соответствовать подлиннику);</w:t>
      </w:r>
    </w:p>
    <w:p w:rsidR="00696A36" w:rsidRPr="00085499" w:rsidRDefault="00696A36" w:rsidP="00064583">
      <w:pPr>
        <w:pStyle w:val="a3"/>
        <w:jc w:val="both"/>
      </w:pPr>
      <w:r w:rsidRPr="00085499">
        <w:t>- свидетельствует верность выписки, копии документа;</w:t>
      </w:r>
    </w:p>
    <w:p w:rsidR="00696A36" w:rsidRPr="00085499" w:rsidRDefault="00696A36" w:rsidP="00064583">
      <w:pPr>
        <w:pStyle w:val="a3"/>
        <w:jc w:val="both"/>
      </w:pPr>
      <w:r w:rsidRPr="00085499">
        <w:t xml:space="preserve">- ставит подпись, оттиск печати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с изображением Государственного герба Российской Федерации;</w:t>
      </w:r>
    </w:p>
    <w:p w:rsidR="00696A36" w:rsidRPr="00085499" w:rsidRDefault="00696A36" w:rsidP="00064583">
      <w:pPr>
        <w:pStyle w:val="a3"/>
        <w:jc w:val="both"/>
      </w:pPr>
      <w:r w:rsidRPr="00085499">
        <w:t>- регистрирует  в реестре для регистрации нотариальных действий.</w:t>
      </w:r>
    </w:p>
    <w:p w:rsidR="0000613E" w:rsidRPr="00085499" w:rsidRDefault="00696A36" w:rsidP="00064583">
      <w:pPr>
        <w:pStyle w:val="a3"/>
        <w:jc w:val="both"/>
      </w:pPr>
      <w:r w:rsidRPr="00085499">
        <w:t xml:space="preserve">3) </w:t>
      </w:r>
      <w:r w:rsidR="0000613E" w:rsidRPr="00085499">
        <w:t>при засвидетельствовании подлинности подписи на  документах:</w:t>
      </w:r>
    </w:p>
    <w:p w:rsidR="00696A36" w:rsidRPr="00085499" w:rsidRDefault="0000613E" w:rsidP="00064583">
      <w:pPr>
        <w:pStyle w:val="a3"/>
        <w:jc w:val="both"/>
      </w:pPr>
      <w:r w:rsidRPr="00085499">
        <w:t>-  устанавливает личность заявителя;</w:t>
      </w:r>
    </w:p>
    <w:p w:rsidR="0000613E" w:rsidRPr="00085499" w:rsidRDefault="0000613E" w:rsidP="00064583">
      <w:pPr>
        <w:pStyle w:val="a3"/>
        <w:jc w:val="both"/>
      </w:pPr>
      <w:r w:rsidRPr="00085499">
        <w:t>- проверяет оплату за совершение нотариальных действий;</w:t>
      </w:r>
    </w:p>
    <w:p w:rsidR="0000613E" w:rsidRPr="00085499" w:rsidRDefault="0000613E" w:rsidP="00064583">
      <w:pPr>
        <w:pStyle w:val="a3"/>
        <w:jc w:val="both"/>
      </w:pPr>
      <w:r w:rsidRPr="00085499">
        <w:t>- свидетельствует подлинность подписи на документе;</w:t>
      </w:r>
    </w:p>
    <w:p w:rsidR="005F1216" w:rsidRPr="00085499" w:rsidRDefault="005F1216" w:rsidP="00064583">
      <w:pPr>
        <w:pStyle w:val="a3"/>
        <w:jc w:val="both"/>
      </w:pPr>
      <w:r w:rsidRPr="00085499">
        <w:t>- проверяет оплату за совершение нотариальных действий;</w:t>
      </w:r>
    </w:p>
    <w:p w:rsidR="005F1216" w:rsidRPr="00085499" w:rsidRDefault="005F1216" w:rsidP="00064583">
      <w:pPr>
        <w:pStyle w:val="a3"/>
        <w:jc w:val="both"/>
      </w:pPr>
      <w:r w:rsidRPr="00085499">
        <w:t>- свидетельствует подлинность подписи на документе;</w:t>
      </w:r>
    </w:p>
    <w:p w:rsidR="005F1216" w:rsidRPr="00085499" w:rsidRDefault="005F1216" w:rsidP="00064583">
      <w:pPr>
        <w:pStyle w:val="a3"/>
        <w:jc w:val="both"/>
      </w:pPr>
      <w:r w:rsidRPr="00085499">
        <w:t xml:space="preserve">- ставит подпись, оттиск печати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с изображением Государственного герба Российской Федерации;</w:t>
      </w:r>
    </w:p>
    <w:p w:rsidR="005F1216" w:rsidRPr="00085499" w:rsidRDefault="005F1216" w:rsidP="00064583">
      <w:pPr>
        <w:pStyle w:val="a3"/>
        <w:jc w:val="both"/>
      </w:pPr>
      <w:r w:rsidRPr="00085499">
        <w:t>- регистрирует в реестре для регистрации нотариальных действий.</w:t>
      </w:r>
    </w:p>
    <w:p w:rsidR="0000613E" w:rsidRPr="00085499" w:rsidRDefault="0000613E" w:rsidP="00064583">
      <w:pPr>
        <w:pStyle w:val="a3"/>
        <w:jc w:val="both"/>
      </w:pPr>
      <w:r w:rsidRPr="00085499">
        <w:t>4) при</w:t>
      </w:r>
      <w:r w:rsidR="005F1216" w:rsidRPr="00085499">
        <w:t xml:space="preserve"> удостоверении завещаний:</w:t>
      </w:r>
    </w:p>
    <w:p w:rsidR="005F1216" w:rsidRPr="00085499" w:rsidRDefault="005F1216" w:rsidP="00064583">
      <w:pPr>
        <w:pStyle w:val="a3"/>
        <w:jc w:val="both"/>
      </w:pPr>
      <w:r w:rsidRPr="00085499">
        <w:t>- устанавливает личность заявителя;</w:t>
      </w:r>
    </w:p>
    <w:p w:rsidR="005F1216" w:rsidRPr="00085499" w:rsidRDefault="005F1216" w:rsidP="00064583">
      <w:pPr>
        <w:pStyle w:val="a3"/>
        <w:jc w:val="both"/>
      </w:pPr>
      <w:r w:rsidRPr="00085499">
        <w:t>- проверяет оплату за совершение нотариальных действий;</w:t>
      </w:r>
    </w:p>
    <w:p w:rsidR="005F1216" w:rsidRPr="00085499" w:rsidRDefault="005F1216" w:rsidP="00064583">
      <w:pPr>
        <w:pStyle w:val="a3"/>
        <w:jc w:val="both"/>
      </w:pPr>
      <w:r w:rsidRPr="00085499">
        <w:t>- готовит текст завещания;</w:t>
      </w:r>
    </w:p>
    <w:p w:rsidR="005F1216" w:rsidRPr="00085499" w:rsidRDefault="005F1216" w:rsidP="00064583">
      <w:pPr>
        <w:pStyle w:val="a3"/>
        <w:jc w:val="both"/>
      </w:pPr>
      <w:r w:rsidRPr="00085499">
        <w:t>- удостоверяет завещание;</w:t>
      </w:r>
    </w:p>
    <w:p w:rsidR="005F1216" w:rsidRPr="00085499" w:rsidRDefault="005F1216" w:rsidP="00064583">
      <w:pPr>
        <w:pStyle w:val="a3"/>
        <w:jc w:val="both"/>
      </w:pPr>
      <w:r w:rsidRPr="00085499">
        <w:t>- подписание завещания заявителем;</w:t>
      </w:r>
    </w:p>
    <w:p w:rsidR="005F1216" w:rsidRPr="00085499" w:rsidRDefault="005F1216" w:rsidP="00064583">
      <w:pPr>
        <w:pStyle w:val="a3"/>
        <w:jc w:val="both"/>
      </w:pPr>
      <w:r w:rsidRPr="00085499">
        <w:t xml:space="preserve"> - ставит подпись, оттиск печати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с изображением Государственного герба Российской Федерации;</w:t>
      </w:r>
    </w:p>
    <w:p w:rsidR="005F1216" w:rsidRPr="00085499" w:rsidRDefault="005F1216" w:rsidP="00064583">
      <w:pPr>
        <w:pStyle w:val="a3"/>
        <w:jc w:val="both"/>
      </w:pPr>
      <w:r w:rsidRPr="00085499">
        <w:t>- регистрирует завещание в реестре для регистрации нотариальных действий.</w:t>
      </w:r>
    </w:p>
    <w:p w:rsidR="00D87AF5" w:rsidRPr="00085499" w:rsidRDefault="00D87AF5" w:rsidP="00064583">
      <w:pPr>
        <w:pStyle w:val="a3"/>
        <w:jc w:val="both"/>
      </w:pPr>
      <w:r w:rsidRPr="00085499">
        <w:t xml:space="preserve">При совершении нотариальных действий должностное лицо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обязано соблюдать тайну совершаемых нотариальных действий, в связи с чем ему запрещается разглашать сведения, оглашать документы, которые стали им известны в связи с совершением нотариальных действий, за исключением случаев</w:t>
      </w:r>
      <w:proofErr w:type="gramStart"/>
      <w:r w:rsidRPr="00085499">
        <w:t xml:space="preserve"> ,</w:t>
      </w:r>
      <w:proofErr w:type="gramEnd"/>
      <w:r w:rsidRPr="00085499">
        <w:t xml:space="preserve"> предусмотренных законом.</w:t>
      </w:r>
    </w:p>
    <w:p w:rsidR="00D87AF5" w:rsidRPr="00085499" w:rsidRDefault="00D87AF5" w:rsidP="00064583">
      <w:pPr>
        <w:pStyle w:val="a3"/>
        <w:jc w:val="both"/>
      </w:pPr>
      <w:r w:rsidRPr="00085499">
        <w:t xml:space="preserve">При совершении нотариального действия должностным лицом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на документы проставляется собственноручная подпись указанного лица и оттиск печати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с изображением Государственного герба Российской Федерации.</w:t>
      </w:r>
    </w:p>
    <w:p w:rsidR="00064583" w:rsidRPr="00085499" w:rsidRDefault="00064583" w:rsidP="00064583">
      <w:pPr>
        <w:pStyle w:val="a3"/>
        <w:jc w:val="both"/>
      </w:pPr>
    </w:p>
    <w:p w:rsidR="00D87AF5" w:rsidRPr="00085499" w:rsidRDefault="00D87AF5" w:rsidP="00064583">
      <w:pPr>
        <w:pStyle w:val="a3"/>
        <w:jc w:val="center"/>
        <w:rPr>
          <w:b/>
        </w:rPr>
      </w:pPr>
      <w:r w:rsidRPr="00085499">
        <w:rPr>
          <w:b/>
          <w:lang w:val="en-US"/>
        </w:rPr>
        <w:t>IV</w:t>
      </w:r>
      <w:r w:rsidRPr="00085499">
        <w:rPr>
          <w:b/>
        </w:rPr>
        <w:t>.Порядок и формы контроля за предоставлением муниципальной услуги</w:t>
      </w:r>
    </w:p>
    <w:p w:rsidR="00D87AF5" w:rsidRPr="00085499" w:rsidRDefault="00D87AF5" w:rsidP="00064583">
      <w:pPr>
        <w:pStyle w:val="a3"/>
        <w:jc w:val="both"/>
      </w:pPr>
      <w:r w:rsidRPr="00085499">
        <w:t>4.1. Порядок осуществления</w:t>
      </w:r>
      <w:r w:rsidR="004C25B4" w:rsidRPr="00085499">
        <w:t xml:space="preserve"> текущего </w:t>
      </w:r>
      <w:proofErr w:type="gramStart"/>
      <w:r w:rsidR="004C25B4" w:rsidRPr="00085499">
        <w:t>контроля за</w:t>
      </w:r>
      <w:proofErr w:type="gramEnd"/>
      <w:r w:rsidR="004C25B4" w:rsidRPr="00085499">
        <w:t xml:space="preserve"> соблюдени</w:t>
      </w:r>
      <w:r w:rsidRPr="00085499">
        <w:t>ем</w:t>
      </w:r>
      <w:r w:rsidR="004C25B4" w:rsidRPr="00085499">
        <w:t xml:space="preserve"> и</w:t>
      </w:r>
      <w:r w:rsidR="006801E3" w:rsidRPr="00085499">
        <w:t xml:space="preserve"> исполнением ответственными лицами </w:t>
      </w:r>
      <w:proofErr w:type="spellStart"/>
      <w:r w:rsidR="006801E3" w:rsidRPr="00085499">
        <w:t>положеий</w:t>
      </w:r>
      <w:proofErr w:type="spellEnd"/>
      <w:r w:rsidR="006801E3" w:rsidRPr="00085499">
        <w:t xml:space="preserve"> Административного регламента: </w:t>
      </w:r>
    </w:p>
    <w:p w:rsidR="006801E3" w:rsidRPr="00085499" w:rsidRDefault="006801E3" w:rsidP="00064583">
      <w:pPr>
        <w:pStyle w:val="a3"/>
        <w:jc w:val="both"/>
      </w:pPr>
      <w:r w:rsidRPr="00085499">
        <w:t xml:space="preserve">4.1.1. </w:t>
      </w:r>
      <w:proofErr w:type="gramStart"/>
      <w:r w:rsidRPr="00085499">
        <w:t>Контроль за</w:t>
      </w:r>
      <w:proofErr w:type="gramEnd"/>
      <w:r w:rsidRPr="00085499">
        <w:t xml:space="preserve"> предоставлением муниципальной услуги осуществляется главой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путем проведения проверок соблюдения и исполнения положений Административного регламента, иных нормативных правовых актов Российской Федерации, муниципальных правовых актов.</w:t>
      </w:r>
    </w:p>
    <w:p w:rsidR="006801E3" w:rsidRPr="00085499" w:rsidRDefault="006801E3" w:rsidP="00064583">
      <w:pPr>
        <w:pStyle w:val="a3"/>
        <w:jc w:val="both"/>
      </w:pPr>
      <w:r w:rsidRPr="00085499">
        <w:t xml:space="preserve">4.2. Порядок и </w:t>
      </w:r>
      <w:proofErr w:type="spellStart"/>
      <w:r w:rsidRPr="00085499">
        <w:t>переодичность</w:t>
      </w:r>
      <w:proofErr w:type="spellEnd"/>
      <w:r w:rsidRPr="00085499">
        <w:t xml:space="preserve"> осуществления плановых и внеплановых проверок полноты и качества предоставления муниципальной услуги:</w:t>
      </w:r>
    </w:p>
    <w:p w:rsidR="006801E3" w:rsidRPr="00085499" w:rsidRDefault="006801E3" w:rsidP="00064583">
      <w:pPr>
        <w:pStyle w:val="a3"/>
        <w:jc w:val="both"/>
      </w:pPr>
      <w:proofErr w:type="gramStart"/>
      <w:r w:rsidRPr="00085499">
        <w:t>Контроль за</w:t>
      </w:r>
      <w:proofErr w:type="gramEnd"/>
      <w:r w:rsidRPr="00085499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6801E3" w:rsidRPr="00085499" w:rsidRDefault="006801E3" w:rsidP="00064583">
      <w:pPr>
        <w:pStyle w:val="a3"/>
        <w:jc w:val="both"/>
      </w:pPr>
      <w:proofErr w:type="spellStart"/>
      <w:r w:rsidRPr="00085499">
        <w:t>Переодичность</w:t>
      </w:r>
      <w:proofErr w:type="spellEnd"/>
      <w:r w:rsidRPr="00085499">
        <w:t xml:space="preserve">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гражданина). Внеплановые проверки осуществляются на основании распоряжения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поселения.</w:t>
      </w:r>
    </w:p>
    <w:p w:rsidR="006801E3" w:rsidRPr="00085499" w:rsidRDefault="006801E3" w:rsidP="00064583">
      <w:pPr>
        <w:pStyle w:val="a3"/>
        <w:jc w:val="both"/>
      </w:pPr>
      <w:r w:rsidRPr="00085499">
        <w:lastRenderedPageBreak/>
        <w:t>4.3. Ответственность за решения и действия</w:t>
      </w:r>
      <w:r w:rsidR="008E3A80" w:rsidRPr="00085499">
        <w:t xml:space="preserve"> (бездействие), принимаемые в ходе предоставления муниципальной услуги:</w:t>
      </w:r>
    </w:p>
    <w:p w:rsidR="008E3A80" w:rsidRPr="00085499" w:rsidRDefault="008E3A80" w:rsidP="00064583">
      <w:pPr>
        <w:pStyle w:val="a3"/>
        <w:jc w:val="both"/>
      </w:pPr>
      <w:r w:rsidRPr="00085499">
        <w:t xml:space="preserve">По результатам контроля, при выявлении допущенных нарушений, глава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 принимает решение об их устранении и меры по наложению дисциплинарных взысканий, также могут быть даны указания по подготовке предложений по  изменению положений Административного регламента.</w:t>
      </w:r>
    </w:p>
    <w:p w:rsidR="008E3A80" w:rsidRPr="00085499" w:rsidRDefault="008E3A80" w:rsidP="00064583">
      <w:pPr>
        <w:pStyle w:val="a3"/>
        <w:jc w:val="both"/>
      </w:pPr>
      <w:r w:rsidRPr="00085499">
        <w:t>4.4. Требования к порядку и формам контроля за предоставление муниципальной услуги:</w:t>
      </w:r>
    </w:p>
    <w:p w:rsidR="008E3A80" w:rsidRPr="00085499" w:rsidRDefault="008E3A80" w:rsidP="00064583">
      <w:pPr>
        <w:pStyle w:val="a3"/>
        <w:jc w:val="both"/>
      </w:pPr>
      <w:r w:rsidRPr="00085499">
        <w:t>В рамках контроля соблюдения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8E3A80" w:rsidRPr="00085499" w:rsidRDefault="008E3A80" w:rsidP="00064583">
      <w:pPr>
        <w:pStyle w:val="a3"/>
        <w:jc w:val="both"/>
        <w:rPr>
          <w:b/>
        </w:rPr>
      </w:pPr>
      <w:r w:rsidRPr="00085499">
        <w:rPr>
          <w:b/>
          <w:lang w:val="en-US"/>
        </w:rPr>
        <w:t>V</w:t>
      </w:r>
      <w:r w:rsidRPr="00085499">
        <w:rPr>
          <w:b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муниципальных служащих</w:t>
      </w:r>
    </w:p>
    <w:p w:rsidR="008E3A80" w:rsidRPr="00085499" w:rsidRDefault="008E3A80" w:rsidP="00064583">
      <w:pPr>
        <w:pStyle w:val="a3"/>
        <w:jc w:val="both"/>
      </w:pPr>
      <w:r w:rsidRPr="00085499">
        <w:t>5.1. Внесудебное (досудебное) обжалование:</w:t>
      </w:r>
    </w:p>
    <w:p w:rsidR="008E3A80" w:rsidRPr="00085499" w:rsidRDefault="008E3A80" w:rsidP="00064583">
      <w:pPr>
        <w:pStyle w:val="a3"/>
        <w:jc w:val="both"/>
      </w:pPr>
      <w:r w:rsidRPr="00085499">
        <w:t>Заявитель может обратиться с жалобой на действие (бездействие)</w:t>
      </w:r>
      <w:r w:rsidR="00876A11" w:rsidRPr="00085499">
        <w:t xml:space="preserve"> должностного лица, осуществляемое на основании настоящего Административного регламента, устно или письменно к главе </w:t>
      </w:r>
      <w:proofErr w:type="spellStart"/>
      <w:r w:rsidR="00876A11" w:rsidRPr="00085499">
        <w:t>Западнодвинского</w:t>
      </w:r>
      <w:proofErr w:type="spellEnd"/>
      <w:r w:rsidR="00876A11" w:rsidRPr="00085499">
        <w:t xml:space="preserve"> сельского поселения.</w:t>
      </w:r>
    </w:p>
    <w:p w:rsidR="00876A11" w:rsidRPr="00085499" w:rsidRDefault="00876A11" w:rsidP="00064583">
      <w:pPr>
        <w:pStyle w:val="a3"/>
        <w:jc w:val="both"/>
      </w:pPr>
      <w:r w:rsidRPr="00085499"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76A11" w:rsidRPr="00085499" w:rsidRDefault="00876A11" w:rsidP="00064583">
      <w:pPr>
        <w:pStyle w:val="a3"/>
        <w:jc w:val="both"/>
      </w:pPr>
      <w:r w:rsidRPr="00085499">
        <w:t>В письменной жалобе указываются:</w:t>
      </w:r>
    </w:p>
    <w:p w:rsidR="00876A11" w:rsidRPr="00085499" w:rsidRDefault="00876A11" w:rsidP="00064583">
      <w:pPr>
        <w:pStyle w:val="a3"/>
        <w:jc w:val="both"/>
      </w:pPr>
      <w:r w:rsidRPr="00085499"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876A11" w:rsidRPr="00085499" w:rsidRDefault="00876A11" w:rsidP="00064583">
      <w:pPr>
        <w:pStyle w:val="a3"/>
        <w:jc w:val="both"/>
      </w:pPr>
      <w:r w:rsidRPr="00085499">
        <w:t>контактный телефон, почтовый адрес;</w:t>
      </w:r>
    </w:p>
    <w:p w:rsidR="00876A11" w:rsidRPr="00085499" w:rsidRDefault="00876A11" w:rsidP="00064583">
      <w:pPr>
        <w:pStyle w:val="a3"/>
        <w:jc w:val="both"/>
      </w:pPr>
      <w:r w:rsidRPr="00085499">
        <w:t>предмет обращения, личная подпись заявителя (его уполномоченного представите</w:t>
      </w:r>
      <w:r w:rsidR="00E470D1" w:rsidRPr="00085499">
        <w:t>л</w:t>
      </w:r>
      <w:r w:rsidRPr="00085499">
        <w:t>я) и дата.</w:t>
      </w:r>
    </w:p>
    <w:p w:rsidR="00E470D1" w:rsidRPr="00085499" w:rsidRDefault="00E470D1" w:rsidP="00064583">
      <w:pPr>
        <w:pStyle w:val="a3"/>
        <w:jc w:val="both"/>
      </w:pPr>
      <w:r w:rsidRPr="00085499">
        <w:t>Жалоба должна быть написана разборчивым почерком, не содержать нецензурных выражений.</w:t>
      </w:r>
    </w:p>
    <w:p w:rsidR="00E470D1" w:rsidRPr="00085499" w:rsidRDefault="00E470D1" w:rsidP="00064583">
      <w:pPr>
        <w:pStyle w:val="a3"/>
        <w:jc w:val="both"/>
      </w:pPr>
      <w:r w:rsidRPr="00085499">
        <w:t>Жалобы заявителей,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E470D1" w:rsidRPr="00085499" w:rsidRDefault="00E470D1" w:rsidP="00064583">
      <w:pPr>
        <w:pStyle w:val="a3"/>
        <w:jc w:val="both"/>
      </w:pPr>
      <w:proofErr w:type="gramStart"/>
      <w:r w:rsidRPr="00085499">
        <w:t xml:space="preserve">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</w:t>
      </w:r>
      <w:r w:rsidR="008E1FDB" w:rsidRPr="00085499">
        <w:t xml:space="preserve"> при этом в жалобе не приводятся новые доводы или обстоятельства, глава </w:t>
      </w:r>
      <w:proofErr w:type="spellStart"/>
      <w:r w:rsidR="008E1FDB" w:rsidRPr="00085499">
        <w:t>Западнодвинского</w:t>
      </w:r>
      <w:proofErr w:type="spellEnd"/>
      <w:r w:rsidR="008E1FDB" w:rsidRPr="00085499">
        <w:t xml:space="preserve"> сельского поселения вправе принять решение о </w:t>
      </w:r>
      <w:proofErr w:type="spellStart"/>
      <w:r w:rsidR="008E1FDB" w:rsidRPr="00085499">
        <w:t>безоснавательности</w:t>
      </w:r>
      <w:proofErr w:type="spellEnd"/>
      <w:r w:rsidR="008E1FDB" w:rsidRPr="00085499">
        <w:t xml:space="preserve"> очередной жалобы и прекращении переписки по данному вопросу, О данном решении в адрес заявителя, направившего жалобу, направляется</w:t>
      </w:r>
      <w:proofErr w:type="gramEnd"/>
      <w:r w:rsidR="008E1FDB" w:rsidRPr="00085499">
        <w:t xml:space="preserve"> письменное уведомление.</w:t>
      </w:r>
    </w:p>
    <w:p w:rsidR="001D2830" w:rsidRPr="00085499" w:rsidRDefault="008E1FDB" w:rsidP="00064583">
      <w:pPr>
        <w:pStyle w:val="a3"/>
        <w:jc w:val="both"/>
      </w:pPr>
      <w:r w:rsidRPr="00085499">
        <w:t xml:space="preserve">       Жалоба должна быть рассмотрена в течение 30 рабочих дней </w:t>
      </w:r>
      <w:proofErr w:type="gramStart"/>
      <w:r w:rsidRPr="00085499">
        <w:t>с даты</w:t>
      </w:r>
      <w:proofErr w:type="gramEnd"/>
      <w:r w:rsidRPr="00085499">
        <w:t xml:space="preserve"> её регистрации.</w:t>
      </w:r>
    </w:p>
    <w:p w:rsidR="001D2830" w:rsidRPr="00085499" w:rsidRDefault="001D2830" w:rsidP="00064583">
      <w:pPr>
        <w:pStyle w:val="a3"/>
        <w:jc w:val="both"/>
      </w:pPr>
      <w:r w:rsidRPr="00085499">
        <w:t>Если в результате рассмотрения жалоба признана обоснованной, то принимается решение</w:t>
      </w:r>
      <w:r w:rsidR="00CC188C" w:rsidRPr="00085499">
        <w:t xml:space="preserve">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064583" w:rsidRPr="00085499" w:rsidRDefault="00CC188C" w:rsidP="00064583">
      <w:pPr>
        <w:pStyle w:val="a3"/>
        <w:jc w:val="both"/>
      </w:pPr>
      <w:r w:rsidRPr="00085499">
        <w:t xml:space="preserve">Если в ходе рассмотрения жалоба признана необоснованной, заявителю </w:t>
      </w:r>
      <w:proofErr w:type="gramStart"/>
      <w:r w:rsidR="00064583" w:rsidRPr="00085499">
        <w:t>направляется сообщение о результате рассмотрения чему она признана</w:t>
      </w:r>
      <w:proofErr w:type="gramEnd"/>
      <w:r w:rsidR="00064583" w:rsidRPr="00085499">
        <w:t xml:space="preserve"> необоснованной.</w:t>
      </w:r>
    </w:p>
    <w:p w:rsidR="00064583" w:rsidRPr="00085499" w:rsidRDefault="00064583" w:rsidP="00064583">
      <w:pPr>
        <w:pStyle w:val="a3"/>
        <w:jc w:val="both"/>
      </w:pPr>
      <w:r w:rsidRPr="00085499">
        <w:t>5.2. Судебное обжалование:</w:t>
      </w:r>
    </w:p>
    <w:p w:rsidR="00CC188C" w:rsidRPr="00085499" w:rsidRDefault="00064583" w:rsidP="00064583">
      <w:pPr>
        <w:pStyle w:val="a3"/>
        <w:jc w:val="both"/>
      </w:pPr>
      <w:r w:rsidRPr="00085499">
        <w:t>Действие (бездействие)</w:t>
      </w:r>
      <w:r w:rsidR="00CC188C" w:rsidRPr="00085499">
        <w:t xml:space="preserve"> </w:t>
      </w:r>
      <w:r w:rsidRPr="00085499">
        <w:t xml:space="preserve">должностных лиц администрации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поселения, нарушающие право заявителя на получение муниципальной услуги «Совершение нотариальных действий на территории </w:t>
      </w:r>
      <w:proofErr w:type="spellStart"/>
      <w:r w:rsidRPr="00085499">
        <w:t>Западнодвинского</w:t>
      </w:r>
      <w:proofErr w:type="spellEnd"/>
      <w:r w:rsidRPr="00085499">
        <w:t xml:space="preserve"> сельского поселения» могут быть обжалованы в суде в порядке, установленном законодательством Российской Федерации.</w:t>
      </w:r>
    </w:p>
    <w:p w:rsidR="00064583" w:rsidRPr="00085499" w:rsidRDefault="00064583" w:rsidP="00064583">
      <w:pPr>
        <w:pStyle w:val="a3"/>
        <w:jc w:val="both"/>
      </w:pPr>
    </w:p>
    <w:p w:rsidR="00064583" w:rsidRPr="00085499" w:rsidRDefault="00085499" w:rsidP="00064583">
      <w:pPr>
        <w:pStyle w:val="a3"/>
        <w:jc w:val="both"/>
      </w:pPr>
      <w:r>
        <w:t xml:space="preserve"> </w:t>
      </w:r>
    </w:p>
    <w:p w:rsidR="008E3A80" w:rsidRPr="00085499" w:rsidRDefault="001D2830" w:rsidP="001D2830">
      <w:pPr>
        <w:pStyle w:val="a3"/>
        <w:jc w:val="both"/>
      </w:pPr>
      <w:r w:rsidRPr="00085499">
        <w:t xml:space="preserve"> </w:t>
      </w:r>
    </w:p>
    <w:p w:rsidR="006801E3" w:rsidRPr="00085499" w:rsidRDefault="006801E3" w:rsidP="001D2830">
      <w:pPr>
        <w:pStyle w:val="a3"/>
        <w:rPr>
          <w:rFonts w:ascii="Arial" w:hAnsi="Arial" w:cs="Arial"/>
        </w:rPr>
      </w:pPr>
    </w:p>
    <w:p w:rsidR="00D87AF5" w:rsidRPr="00085499" w:rsidRDefault="00D87AF5" w:rsidP="001D2830">
      <w:pPr>
        <w:pStyle w:val="a3"/>
        <w:rPr>
          <w:rFonts w:ascii="Arial" w:hAnsi="Arial" w:cs="Arial"/>
        </w:rPr>
      </w:pPr>
    </w:p>
    <w:p w:rsidR="005F1216" w:rsidRPr="00085499" w:rsidRDefault="005F1216" w:rsidP="005F1216">
      <w:pPr>
        <w:jc w:val="both"/>
        <w:rPr>
          <w:rFonts w:ascii="Arial" w:hAnsi="Arial" w:cs="Arial"/>
        </w:rPr>
      </w:pPr>
    </w:p>
    <w:p w:rsidR="005F1216" w:rsidRPr="00085499" w:rsidRDefault="005F1216" w:rsidP="0000613E">
      <w:pPr>
        <w:jc w:val="both"/>
        <w:rPr>
          <w:rFonts w:ascii="Arial" w:hAnsi="Arial" w:cs="Arial"/>
        </w:rPr>
      </w:pPr>
    </w:p>
    <w:p w:rsidR="005F1216" w:rsidRPr="00085499" w:rsidRDefault="00295CAD" w:rsidP="00295CAD">
      <w:pPr>
        <w:pStyle w:val="a3"/>
        <w:jc w:val="right"/>
      </w:pPr>
      <w:r w:rsidRPr="00085499">
        <w:lastRenderedPageBreak/>
        <w:t>Приложение №1</w:t>
      </w:r>
    </w:p>
    <w:p w:rsidR="00295CAD" w:rsidRPr="00085499" w:rsidRDefault="00295CAD" w:rsidP="00295CAD">
      <w:pPr>
        <w:pStyle w:val="a3"/>
        <w:jc w:val="center"/>
      </w:pPr>
      <w:r w:rsidRPr="00085499">
        <w:t xml:space="preserve">                                                    </w:t>
      </w:r>
      <w:r w:rsidR="00085499">
        <w:t xml:space="preserve">                       </w:t>
      </w:r>
      <w:r w:rsidRPr="00085499">
        <w:t xml:space="preserve"> к административному регламенту по предоставлению</w:t>
      </w:r>
    </w:p>
    <w:p w:rsidR="00295CAD" w:rsidRPr="00085499" w:rsidRDefault="00295CAD" w:rsidP="00295CAD">
      <w:pPr>
        <w:pStyle w:val="a3"/>
        <w:jc w:val="right"/>
      </w:pPr>
      <w:r w:rsidRPr="00085499">
        <w:t xml:space="preserve">муниципальной услуги по осуществлению </w:t>
      </w:r>
      <w:proofErr w:type="gramStart"/>
      <w:r w:rsidRPr="00085499">
        <w:t>нотариальных</w:t>
      </w:r>
      <w:proofErr w:type="gramEnd"/>
    </w:p>
    <w:p w:rsidR="00295CAD" w:rsidRPr="00085499" w:rsidRDefault="00295CAD" w:rsidP="00295CAD">
      <w:pPr>
        <w:pStyle w:val="a3"/>
        <w:jc w:val="right"/>
      </w:pPr>
      <w:r w:rsidRPr="00085499">
        <w:t>действий, предусмотренных законодательством в случае</w:t>
      </w:r>
    </w:p>
    <w:p w:rsidR="00295CAD" w:rsidRPr="00085499" w:rsidRDefault="00295CAD" w:rsidP="00295CAD">
      <w:pPr>
        <w:pStyle w:val="a3"/>
        <w:jc w:val="right"/>
      </w:pPr>
      <w:r w:rsidRPr="00085499">
        <w:t>отсутствия в поселении нотариуса</w:t>
      </w:r>
    </w:p>
    <w:p w:rsidR="00295CAD" w:rsidRPr="00085499" w:rsidRDefault="00295CAD" w:rsidP="00295CAD">
      <w:pPr>
        <w:pStyle w:val="a3"/>
        <w:jc w:val="right"/>
      </w:pPr>
    </w:p>
    <w:p w:rsidR="00295CAD" w:rsidRPr="00085499" w:rsidRDefault="00295CAD" w:rsidP="00295CAD">
      <w:pPr>
        <w:pStyle w:val="a3"/>
        <w:jc w:val="center"/>
      </w:pPr>
    </w:p>
    <w:p w:rsidR="00295CAD" w:rsidRPr="00085499" w:rsidRDefault="00295CAD" w:rsidP="00295CAD">
      <w:pPr>
        <w:pStyle w:val="a3"/>
        <w:jc w:val="center"/>
      </w:pPr>
      <w:r w:rsidRPr="00085499">
        <w:t>Блок-схема последовательности  действий</w:t>
      </w:r>
    </w:p>
    <w:p w:rsidR="00295CAD" w:rsidRPr="00085499" w:rsidRDefault="00CE6175" w:rsidP="00295CAD">
      <w:pPr>
        <w:pStyle w:val="a3"/>
        <w:jc w:val="center"/>
      </w:pPr>
      <w:r w:rsidRPr="00085499">
        <w:t>п</w:t>
      </w:r>
      <w:r w:rsidR="00295CAD" w:rsidRPr="00085499">
        <w:t xml:space="preserve">о </w:t>
      </w:r>
      <w:r w:rsidR="00AD2188" w:rsidRPr="00085499">
        <w:t>исполнению</w:t>
      </w:r>
      <w:r w:rsidR="00295CAD" w:rsidRPr="00085499">
        <w:t xml:space="preserve"> услуги по удостоверению завещаний</w:t>
      </w:r>
    </w:p>
    <w:p w:rsidR="0000613E" w:rsidRPr="00085499" w:rsidRDefault="0000613E" w:rsidP="00696A36">
      <w:pPr>
        <w:jc w:val="both"/>
        <w:rPr>
          <w:rFonts w:ascii="Arial" w:hAnsi="Arial" w:cs="Arial"/>
        </w:rPr>
      </w:pPr>
    </w:p>
    <w:p w:rsidR="00696A36" w:rsidRPr="00085499" w:rsidRDefault="00696A36" w:rsidP="00696A36">
      <w:pPr>
        <w:jc w:val="both"/>
        <w:rPr>
          <w:rFonts w:ascii="Arial" w:hAnsi="Arial" w:cs="Arial"/>
        </w:rPr>
      </w:pPr>
    </w:p>
    <w:p w:rsidR="00696A36" w:rsidRPr="00085499" w:rsidRDefault="002E4512" w:rsidP="00A0054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6.15pt;margin-top:8.4pt;width:411.95pt;height:36.9pt;z-index:251658240">
            <v:textbox>
              <w:txbxContent>
                <w:p w:rsidR="00AD2188" w:rsidRDefault="00AD2188">
                  <w:r>
                    <w:t>1.Начало исполнения услуги: заявитель обращается за муниципальной услугой</w:t>
                  </w:r>
                </w:p>
              </w:txbxContent>
            </v:textbox>
          </v:shape>
        </w:pict>
      </w:r>
    </w:p>
    <w:p w:rsidR="003A3A78" w:rsidRPr="00085499" w:rsidRDefault="003A3A78" w:rsidP="00A00541">
      <w:pPr>
        <w:jc w:val="both"/>
        <w:rPr>
          <w:rFonts w:ascii="Arial" w:hAnsi="Arial" w:cs="Arial"/>
        </w:rPr>
      </w:pPr>
    </w:p>
    <w:p w:rsidR="009239F6" w:rsidRPr="00085499" w:rsidRDefault="002E4512" w:rsidP="00A0054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77.85pt;margin-top:13.75pt;width:.05pt;height:16.9pt;z-index:251664384" o:connectortype="straight">
            <v:stroke endarrow="block"/>
          </v:shape>
        </w:pict>
      </w:r>
    </w:p>
    <w:p w:rsidR="00DC53FD" w:rsidRPr="00085499" w:rsidRDefault="002E4512" w:rsidP="00A0054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3" type="#_x0000_t109" style="position:absolute;left:0;text-align:left;margin-left:-6.15pt;margin-top:20.65pt;width:415.1pt;height:36.3pt;z-index:251663360">
            <v:textbox>
              <w:txbxContent>
                <w:p w:rsidR="00AD2188" w:rsidRDefault="00AD2188">
                  <w:r>
                    <w:t>2.Проверка наличия документов, удостоверяющих личность заявителя</w:t>
                  </w:r>
                  <w:r w:rsidR="00CE6175">
                    <w:t>, полномочия представителя юридического лица</w:t>
                  </w:r>
                </w:p>
              </w:txbxContent>
            </v:textbox>
          </v:shape>
        </w:pict>
      </w:r>
    </w:p>
    <w:p w:rsidR="00C501DC" w:rsidRPr="00085499" w:rsidRDefault="00C501DC" w:rsidP="00A00541">
      <w:pPr>
        <w:jc w:val="both"/>
        <w:rPr>
          <w:rFonts w:ascii="Arial" w:hAnsi="Arial" w:cs="Arial"/>
        </w:rPr>
      </w:pPr>
    </w:p>
    <w:p w:rsidR="00F84B51" w:rsidRPr="00085499" w:rsidRDefault="002E4512" w:rsidP="00A0054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1" type="#_x0000_t32" style="position:absolute;left:0;text-align:left;margin-left:177.85pt;margin-top:20.25pt;width:.05pt;height:20.65pt;z-index:251665408" o:connectortype="straight">
            <v:stroke endarrow="block"/>
          </v:shape>
        </w:pict>
      </w:r>
    </w:p>
    <w:p w:rsidR="009239F6" w:rsidRPr="00085499" w:rsidRDefault="009239F6" w:rsidP="00A00541">
      <w:pPr>
        <w:jc w:val="both"/>
        <w:rPr>
          <w:rFonts w:ascii="Arial" w:hAnsi="Arial" w:cs="Arial"/>
        </w:rPr>
      </w:pPr>
    </w:p>
    <w:p w:rsidR="00E164C7" w:rsidRPr="00085499" w:rsidRDefault="002E4512" w:rsidP="00A0054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28" type="#_x0000_t109" style="position:absolute;left:0;text-align:left;margin-left:-6.15pt;margin-top:9.1pt;width:419.45pt;height:36.95pt;z-index:251659264">
            <v:textbox>
              <w:txbxContent>
                <w:p w:rsidR="00AD2188" w:rsidRDefault="00AD2188">
                  <w:r>
                    <w:t>3.Устанавливается 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A00541" w:rsidRPr="00085499" w:rsidRDefault="00A00541" w:rsidP="00A00541">
      <w:pPr>
        <w:jc w:val="both"/>
        <w:rPr>
          <w:rFonts w:ascii="Arial" w:hAnsi="Arial" w:cs="Arial"/>
        </w:rPr>
      </w:pPr>
    </w:p>
    <w:p w:rsidR="00C501DC" w:rsidRPr="00085499" w:rsidRDefault="002E4512" w:rsidP="00BC7BE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2" type="#_x0000_t32" style="position:absolute;left:0;text-align:left;margin-left:181.05pt;margin-top:6pt;width:.05pt;height:19.4pt;z-index:251666432" o:connectortype="straight">
            <v:stroke endarrow="block"/>
          </v:shape>
        </w:pict>
      </w:r>
    </w:p>
    <w:p w:rsidR="00C501DC" w:rsidRPr="00085499" w:rsidRDefault="002E4512" w:rsidP="00BC7BE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1" type="#_x0000_t109" style="position:absolute;left:0;text-align:left;margin-left:-6.15pt;margin-top:8.15pt;width:419.45pt;height:35.05pt;z-index:251661312">
            <v:textbox style="mso-next-textbox:#_x0000_s1031">
              <w:txbxContent>
                <w:p w:rsidR="00684381" w:rsidRDefault="009239F6">
                  <w:r>
                    <w:t>4. Подготовка документа</w:t>
                  </w:r>
                </w:p>
              </w:txbxContent>
            </v:textbox>
          </v:shape>
        </w:pict>
      </w:r>
    </w:p>
    <w:p w:rsidR="00C501DC" w:rsidRPr="00085499" w:rsidRDefault="00C501DC" w:rsidP="00BC7BE0">
      <w:pPr>
        <w:jc w:val="both"/>
        <w:rPr>
          <w:rFonts w:ascii="Arial" w:hAnsi="Arial" w:cs="Arial"/>
        </w:rPr>
      </w:pPr>
    </w:p>
    <w:p w:rsidR="00C501DC" w:rsidRPr="00085499" w:rsidRDefault="002E4512" w:rsidP="00BC7BE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3" type="#_x0000_t32" style="position:absolute;left:0;text-align:left;margin-left:184.8pt;margin-top:5.6pt;width:0;height:19.4pt;z-index:251667456" o:connectortype="straight">
            <v:stroke endarrow="block"/>
          </v:shape>
        </w:pict>
      </w:r>
    </w:p>
    <w:p w:rsidR="00C501DC" w:rsidRPr="00085499" w:rsidRDefault="002E4512" w:rsidP="00BC7BE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2" type="#_x0000_t109" style="position:absolute;left:0;text-align:left;margin-left:-6.15pt;margin-top:4.6pt;width:419.45pt;height:38.8pt;z-index:251662336">
            <v:textbox>
              <w:txbxContent>
                <w:p w:rsidR="009239F6" w:rsidRDefault="00CE6175">
                  <w:r>
                    <w:t>5. Выдача удостоверенного завещания</w:t>
                  </w:r>
                </w:p>
              </w:txbxContent>
            </v:textbox>
          </v:shape>
        </w:pict>
      </w:r>
    </w:p>
    <w:p w:rsidR="000A67CC" w:rsidRPr="00085499" w:rsidRDefault="000A67CC" w:rsidP="00BC7BE0">
      <w:pPr>
        <w:jc w:val="both"/>
        <w:rPr>
          <w:rFonts w:ascii="Arial" w:hAnsi="Arial" w:cs="Arial"/>
        </w:rPr>
      </w:pPr>
    </w:p>
    <w:p w:rsidR="00CE6175" w:rsidRPr="00085499" w:rsidRDefault="002E4512" w:rsidP="00BC7BE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29" type="#_x0000_t109" style="position:absolute;left:0;text-align:left;margin-left:-6.15pt;margin-top:36.45pt;width:419.45pt;height:36.95pt;z-index:251660288">
            <v:textbox>
              <w:txbxContent>
                <w:p w:rsidR="009239F6" w:rsidRDefault="009239F6">
                  <w:r>
                    <w:t>6.Завершение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44" type="#_x0000_t32" style="position:absolute;left:0;text-align:left;margin-left:184.8pt;margin-top:3.95pt;width:.05pt;height:20.65pt;z-index:251668480" o:connectortype="straight">
            <v:stroke endarrow="block"/>
          </v:shape>
        </w:pict>
      </w: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rPr>
          <w:rFonts w:ascii="Arial" w:hAnsi="Arial" w:cs="Arial"/>
        </w:rPr>
      </w:pPr>
    </w:p>
    <w:p w:rsidR="00A00541" w:rsidRPr="00085499" w:rsidRDefault="00A00541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pStyle w:val="a3"/>
        <w:jc w:val="right"/>
      </w:pPr>
      <w:r w:rsidRPr="00085499">
        <w:lastRenderedPageBreak/>
        <w:t>Приложение №2</w:t>
      </w:r>
    </w:p>
    <w:p w:rsidR="00CE6175" w:rsidRPr="00085499" w:rsidRDefault="00CE6175" w:rsidP="00CE6175">
      <w:pPr>
        <w:pStyle w:val="a3"/>
        <w:jc w:val="center"/>
      </w:pPr>
      <w:r w:rsidRPr="00085499">
        <w:t xml:space="preserve">                                                     </w:t>
      </w:r>
      <w:r w:rsidR="00085499">
        <w:t xml:space="preserve">                    </w:t>
      </w:r>
      <w:r w:rsidRPr="00085499">
        <w:t>к административному регламенту по предоставлению</w:t>
      </w:r>
    </w:p>
    <w:p w:rsidR="00CE6175" w:rsidRPr="00085499" w:rsidRDefault="00CE6175" w:rsidP="00CE6175">
      <w:pPr>
        <w:pStyle w:val="a3"/>
        <w:jc w:val="right"/>
      </w:pPr>
      <w:r w:rsidRPr="00085499">
        <w:t xml:space="preserve">муниципальной услуги по осуществлению </w:t>
      </w:r>
      <w:proofErr w:type="gramStart"/>
      <w:r w:rsidRPr="00085499">
        <w:t>нотариальных</w:t>
      </w:r>
      <w:proofErr w:type="gramEnd"/>
    </w:p>
    <w:p w:rsidR="00CE6175" w:rsidRPr="00085499" w:rsidRDefault="00CE6175" w:rsidP="00CE6175">
      <w:pPr>
        <w:pStyle w:val="a3"/>
        <w:jc w:val="right"/>
      </w:pPr>
      <w:r w:rsidRPr="00085499">
        <w:t>действий, предусмотренных законодательством в случае</w:t>
      </w:r>
    </w:p>
    <w:p w:rsidR="00CE6175" w:rsidRPr="00085499" w:rsidRDefault="00CE6175" w:rsidP="00CE6175">
      <w:pPr>
        <w:pStyle w:val="a3"/>
        <w:jc w:val="right"/>
      </w:pPr>
      <w:r w:rsidRPr="00085499">
        <w:t>отсутствия в поселении нотариуса</w:t>
      </w:r>
    </w:p>
    <w:p w:rsidR="00CE6175" w:rsidRPr="00085499" w:rsidRDefault="00CE6175" w:rsidP="00CE6175">
      <w:pPr>
        <w:pStyle w:val="a3"/>
        <w:jc w:val="right"/>
      </w:pPr>
    </w:p>
    <w:p w:rsidR="00CE6175" w:rsidRPr="00085499" w:rsidRDefault="00CE6175" w:rsidP="00CE6175">
      <w:pPr>
        <w:pStyle w:val="a3"/>
        <w:jc w:val="center"/>
      </w:pPr>
    </w:p>
    <w:p w:rsidR="00CE6175" w:rsidRPr="00085499" w:rsidRDefault="00CE6175" w:rsidP="00CE6175">
      <w:pPr>
        <w:pStyle w:val="a3"/>
        <w:jc w:val="center"/>
      </w:pPr>
      <w:r w:rsidRPr="00085499">
        <w:t>Блок-схема последовательности  действий</w:t>
      </w:r>
    </w:p>
    <w:p w:rsidR="00CE6175" w:rsidRPr="00085499" w:rsidRDefault="00CE6175" w:rsidP="00CE6175">
      <w:pPr>
        <w:pStyle w:val="a3"/>
        <w:jc w:val="center"/>
      </w:pPr>
      <w:r w:rsidRPr="00085499">
        <w:t>по исполнению услуги по удостоверению доверенностей</w: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5" type="#_x0000_t109" style="position:absolute;left:0;text-align:left;margin-left:-6.15pt;margin-top:8.4pt;width:411.95pt;height:36.9pt;z-index:251670528">
            <v:textbox>
              <w:txbxContent>
                <w:p w:rsidR="00CE6175" w:rsidRDefault="00CE6175" w:rsidP="00CE6175">
                  <w:r>
                    <w:t>1.Начало исполнения услуги: заявитель обращается за муниципальной услугой</w:t>
                  </w:r>
                </w:p>
              </w:txbxContent>
            </v:textbox>
          </v:shape>
        </w:pic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1" type="#_x0000_t32" style="position:absolute;left:0;text-align:left;margin-left:177.85pt;margin-top:13.75pt;width:.05pt;height:16.9pt;z-index:251676672" o:connectortype="straight">
            <v:stroke endarrow="block"/>
          </v:shape>
        </w:pict>
      </w: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0" type="#_x0000_t109" style="position:absolute;left:0;text-align:left;margin-left:-6.15pt;margin-top:20.65pt;width:415.1pt;height:36.3pt;z-index:251675648">
            <v:textbox>
              <w:txbxContent>
                <w:p w:rsidR="00CE6175" w:rsidRDefault="00CE6175" w:rsidP="00CE6175">
                  <w:r>
                    <w:t>2.Проверка наличия документов, удостоверяющих личность заявителя</w:t>
                  </w:r>
                </w:p>
              </w:txbxContent>
            </v:textbox>
          </v:shape>
        </w:pic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2" type="#_x0000_t32" style="position:absolute;left:0;text-align:left;margin-left:177.85pt;margin-top:20.25pt;width:.05pt;height:20.65pt;z-index:251677696" o:connectortype="straight">
            <v:stroke endarrow="block"/>
          </v:shape>
        </w:pic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6" type="#_x0000_t109" style="position:absolute;left:0;text-align:left;margin-left:-6.15pt;margin-top:9.1pt;width:419.45pt;height:36.95pt;z-index:251671552">
            <v:textbox>
              <w:txbxContent>
                <w:p w:rsidR="00CE6175" w:rsidRDefault="00CE6175" w:rsidP="00CE6175">
                  <w:r>
                    <w:t>3.Устанавливается 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3" type="#_x0000_t32" style="position:absolute;left:0;text-align:left;margin-left:181.05pt;margin-top:6pt;width:.05pt;height:19.4pt;z-index:251678720" o:connectortype="straight">
            <v:stroke endarrow="block"/>
          </v:shape>
        </w:pict>
      </w: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8" type="#_x0000_t109" style="position:absolute;left:0;text-align:left;margin-left:-6.15pt;margin-top:8.15pt;width:419.45pt;height:35.05pt;z-index:251673600">
            <v:textbox style="mso-next-textbox:#_x0000_s1048">
              <w:txbxContent>
                <w:p w:rsidR="00CE6175" w:rsidRDefault="00CE6175" w:rsidP="00CE6175">
                  <w:r>
                    <w:t>4. Подготовка документа</w:t>
                  </w:r>
                </w:p>
              </w:txbxContent>
            </v:textbox>
          </v:shape>
        </w:pic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4" type="#_x0000_t32" style="position:absolute;left:0;text-align:left;margin-left:184.8pt;margin-top:5.6pt;width:0;height:19.4pt;z-index:251679744" o:connectortype="straight">
            <v:stroke endarrow="block"/>
          </v:shape>
        </w:pict>
      </w: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9" type="#_x0000_t109" style="position:absolute;left:0;text-align:left;margin-left:-6.15pt;margin-top:4.6pt;width:419.45pt;height:38.8pt;z-index:251674624">
            <v:textbox>
              <w:txbxContent>
                <w:p w:rsidR="00CE6175" w:rsidRDefault="00CE6175" w:rsidP="00CE6175">
                  <w:r>
                    <w:t>5. Выдача удостоверенной доверенности</w:t>
                  </w:r>
                </w:p>
              </w:txbxContent>
            </v:textbox>
          </v:shape>
        </w:pic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7" type="#_x0000_t109" style="position:absolute;left:0;text-align:left;margin-left:-6.15pt;margin-top:36.45pt;width:419.45pt;height:36.95pt;z-index:251672576">
            <v:textbox>
              <w:txbxContent>
                <w:p w:rsidR="00CE6175" w:rsidRDefault="00CE6175" w:rsidP="00CE6175">
                  <w:r>
                    <w:t>6.Завершение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55" type="#_x0000_t32" style="position:absolute;left:0;text-align:left;margin-left:184.8pt;margin-top:3.95pt;width:.05pt;height:20.65pt;z-index:251680768" o:connectortype="straight">
            <v:stroke endarrow="block"/>
          </v:shape>
        </w:pict>
      </w: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rPr>
          <w:rFonts w:ascii="Arial" w:hAnsi="Arial" w:cs="Arial"/>
        </w:rPr>
      </w:pPr>
    </w:p>
    <w:p w:rsidR="00CE6175" w:rsidRPr="00085499" w:rsidRDefault="00CE6175" w:rsidP="00CE6175">
      <w:pPr>
        <w:pStyle w:val="a3"/>
        <w:jc w:val="right"/>
      </w:pPr>
      <w:r w:rsidRPr="00085499">
        <w:lastRenderedPageBreak/>
        <w:t>Приложение №3</w:t>
      </w:r>
    </w:p>
    <w:p w:rsidR="00CE6175" w:rsidRPr="00085499" w:rsidRDefault="00CE6175" w:rsidP="00CE6175">
      <w:pPr>
        <w:pStyle w:val="a3"/>
        <w:jc w:val="center"/>
      </w:pPr>
      <w:r w:rsidRPr="00085499">
        <w:t xml:space="preserve">                                                     </w:t>
      </w:r>
      <w:r w:rsidR="00085499">
        <w:t xml:space="preserve">                    </w:t>
      </w:r>
      <w:r w:rsidRPr="00085499">
        <w:t>к административному регламенту по предоставлению</w:t>
      </w:r>
    </w:p>
    <w:p w:rsidR="00CE6175" w:rsidRPr="00085499" w:rsidRDefault="00CE6175" w:rsidP="00CE6175">
      <w:pPr>
        <w:pStyle w:val="a3"/>
        <w:jc w:val="right"/>
      </w:pPr>
      <w:r w:rsidRPr="00085499">
        <w:t xml:space="preserve">муниципальной услуги по осуществлению </w:t>
      </w:r>
      <w:proofErr w:type="gramStart"/>
      <w:r w:rsidRPr="00085499">
        <w:t>нотариальных</w:t>
      </w:r>
      <w:proofErr w:type="gramEnd"/>
    </w:p>
    <w:p w:rsidR="00CE6175" w:rsidRPr="00085499" w:rsidRDefault="00CE6175" w:rsidP="00CE6175">
      <w:pPr>
        <w:pStyle w:val="a3"/>
        <w:jc w:val="right"/>
      </w:pPr>
      <w:r w:rsidRPr="00085499">
        <w:t>действий, предусмотренных законодательством в случае</w:t>
      </w:r>
    </w:p>
    <w:p w:rsidR="00CE6175" w:rsidRPr="00085499" w:rsidRDefault="00CE6175" w:rsidP="00CE6175">
      <w:pPr>
        <w:pStyle w:val="a3"/>
        <w:jc w:val="right"/>
      </w:pPr>
      <w:r w:rsidRPr="00085499">
        <w:t>отсутствия в поселении нотариуса</w:t>
      </w:r>
    </w:p>
    <w:p w:rsidR="00CE6175" w:rsidRPr="00085499" w:rsidRDefault="00CE6175" w:rsidP="00CE6175">
      <w:pPr>
        <w:pStyle w:val="a3"/>
        <w:jc w:val="right"/>
      </w:pPr>
    </w:p>
    <w:p w:rsidR="00CE6175" w:rsidRPr="00085499" w:rsidRDefault="00CE6175" w:rsidP="00CE6175">
      <w:pPr>
        <w:pStyle w:val="a3"/>
        <w:jc w:val="center"/>
      </w:pPr>
    </w:p>
    <w:p w:rsidR="00CE6175" w:rsidRPr="00085499" w:rsidRDefault="00CE6175" w:rsidP="00CE6175">
      <w:pPr>
        <w:pStyle w:val="a3"/>
        <w:jc w:val="center"/>
      </w:pPr>
      <w:r w:rsidRPr="00085499">
        <w:t>Блок-схема последовательности  действий</w:t>
      </w:r>
    </w:p>
    <w:p w:rsidR="00CE6175" w:rsidRPr="00085499" w:rsidRDefault="00CE6175" w:rsidP="00CE6175">
      <w:pPr>
        <w:pStyle w:val="a3"/>
        <w:jc w:val="center"/>
      </w:pPr>
      <w:r w:rsidRPr="00085499">
        <w:t xml:space="preserve">по исполнению услуги по свидетельствованию </w:t>
      </w:r>
    </w:p>
    <w:p w:rsidR="00CE6175" w:rsidRPr="00085499" w:rsidRDefault="00CE6175" w:rsidP="00CE6175">
      <w:pPr>
        <w:pStyle w:val="a3"/>
        <w:jc w:val="center"/>
      </w:pPr>
      <w:r w:rsidRPr="00085499">
        <w:t>верности документов и выписок из них</w: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6" type="#_x0000_t109" style="position:absolute;left:0;text-align:left;margin-left:-6.15pt;margin-top:8.4pt;width:411.95pt;height:36.9pt;z-index:251682816">
            <v:textbox>
              <w:txbxContent>
                <w:p w:rsidR="00CE6175" w:rsidRDefault="00CE6175" w:rsidP="00CE6175">
                  <w:r>
                    <w:t>1.Начало исполнения услуги: заявитель обращается за муниципальной услугой</w:t>
                  </w:r>
                </w:p>
              </w:txbxContent>
            </v:textbox>
          </v:shape>
        </w:pic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62" type="#_x0000_t32" style="position:absolute;left:0;text-align:left;margin-left:177.85pt;margin-top:13.75pt;width:.05pt;height:16.9pt;z-index:251688960" o:connectortype="straight">
            <v:stroke endarrow="block"/>
          </v:shape>
        </w:pict>
      </w: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61" type="#_x0000_t109" style="position:absolute;left:0;text-align:left;margin-left:-6.15pt;margin-top:20.65pt;width:415.1pt;height:36.3pt;z-index:251687936">
            <v:textbox>
              <w:txbxContent>
                <w:p w:rsidR="00CE6175" w:rsidRDefault="00CE6175" w:rsidP="00CE6175">
                  <w:r>
                    <w:t>2.Проверка наличия документов, удостоверяющих личность заявителя, полномочия представителя юридического лица</w:t>
                  </w:r>
                </w:p>
              </w:txbxContent>
            </v:textbox>
          </v:shape>
        </w:pic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63" type="#_x0000_t32" style="position:absolute;left:0;text-align:left;margin-left:177.85pt;margin-top:20.25pt;width:.05pt;height:20.65pt;z-index:251689984" o:connectortype="straight">
            <v:stroke endarrow="block"/>
          </v:shape>
        </w:pic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7" type="#_x0000_t109" style="position:absolute;left:0;text-align:left;margin-left:-6.15pt;margin-top:9.1pt;width:419.45pt;height:36.95pt;z-index:251683840">
            <v:textbox>
              <w:txbxContent>
                <w:p w:rsidR="00CE6175" w:rsidRDefault="00CE6175" w:rsidP="00CE6175">
                  <w:r>
                    <w:t>3.Устанавливается 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64" type="#_x0000_t32" style="position:absolute;left:0;text-align:left;margin-left:181.05pt;margin-top:6pt;width:.05pt;height:19.4pt;z-index:251691008" o:connectortype="straight">
            <v:stroke endarrow="block"/>
          </v:shape>
        </w:pict>
      </w: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9" type="#_x0000_t109" style="position:absolute;left:0;text-align:left;margin-left:-6.15pt;margin-top:8.15pt;width:419.45pt;height:35.05pt;z-index:251685888">
            <v:textbox style="mso-next-textbox:#_x0000_s1059">
              <w:txbxContent>
                <w:p w:rsidR="00CE6175" w:rsidRDefault="00CE6175" w:rsidP="00CE6175">
                  <w:r>
                    <w:t xml:space="preserve">4. </w:t>
                  </w:r>
                  <w:r w:rsidR="00A90DF7">
                    <w:t>Выдача засвидетельствованной копии путем совершения нотариальной надписи</w:t>
                  </w:r>
                </w:p>
              </w:txbxContent>
            </v:textbox>
          </v:shape>
        </w:pict>
      </w:r>
    </w:p>
    <w:p w:rsidR="00CE6175" w:rsidRPr="00085499" w:rsidRDefault="00CE6175" w:rsidP="00CE6175">
      <w:pPr>
        <w:jc w:val="both"/>
        <w:rPr>
          <w:rFonts w:ascii="Arial" w:hAnsi="Arial" w:cs="Arial"/>
        </w:rPr>
      </w:pPr>
    </w:p>
    <w:p w:rsidR="00CE6175" w:rsidRPr="00085499" w:rsidRDefault="002E4512" w:rsidP="00CE61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8" type="#_x0000_t109" style="position:absolute;left:0;text-align:left;margin-left:-6.15pt;margin-top:36.45pt;width:419.45pt;height:36.95pt;z-index:251684864">
            <v:textbox>
              <w:txbxContent>
                <w:p w:rsidR="00CE6175" w:rsidRDefault="00A90DF7" w:rsidP="00CE6175">
                  <w:r>
                    <w:t>5</w:t>
                  </w:r>
                  <w:r w:rsidR="00CE6175">
                    <w:t>.Завершение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66" type="#_x0000_t32" style="position:absolute;left:0;text-align:left;margin-left:184.8pt;margin-top:3.95pt;width:.05pt;height:20.65pt;z-index:251693056" o:connectortype="straight">
            <v:stroke endarrow="block"/>
          </v:shape>
        </w:pict>
      </w:r>
    </w:p>
    <w:p w:rsidR="00A90DF7" w:rsidRPr="00085499" w:rsidRDefault="00A90DF7" w:rsidP="00CE6175">
      <w:pPr>
        <w:rPr>
          <w:rFonts w:ascii="Arial" w:hAnsi="Arial" w:cs="Arial"/>
        </w:rPr>
      </w:pPr>
    </w:p>
    <w:p w:rsidR="00A90DF7" w:rsidRPr="00085499" w:rsidRDefault="00A90DF7" w:rsidP="00A90DF7">
      <w:pPr>
        <w:rPr>
          <w:rFonts w:ascii="Arial" w:hAnsi="Arial" w:cs="Arial"/>
        </w:rPr>
      </w:pPr>
    </w:p>
    <w:p w:rsidR="00A90DF7" w:rsidRPr="00085499" w:rsidRDefault="00A90DF7" w:rsidP="00A90DF7">
      <w:pPr>
        <w:rPr>
          <w:rFonts w:ascii="Arial" w:hAnsi="Arial" w:cs="Arial"/>
        </w:rPr>
      </w:pPr>
    </w:p>
    <w:p w:rsidR="00A90DF7" w:rsidRPr="00085499" w:rsidRDefault="00A90DF7" w:rsidP="00A90DF7">
      <w:pPr>
        <w:rPr>
          <w:rFonts w:ascii="Arial" w:hAnsi="Arial" w:cs="Arial"/>
        </w:rPr>
      </w:pPr>
    </w:p>
    <w:p w:rsidR="00A90DF7" w:rsidRPr="00085499" w:rsidRDefault="00A90DF7" w:rsidP="00A90DF7">
      <w:pPr>
        <w:rPr>
          <w:rFonts w:ascii="Arial" w:hAnsi="Arial" w:cs="Arial"/>
        </w:rPr>
      </w:pPr>
    </w:p>
    <w:p w:rsidR="00A90DF7" w:rsidRPr="00085499" w:rsidRDefault="00A90DF7" w:rsidP="00A90DF7">
      <w:pPr>
        <w:tabs>
          <w:tab w:val="left" w:pos="1202"/>
        </w:tabs>
        <w:rPr>
          <w:rFonts w:ascii="Arial" w:hAnsi="Arial" w:cs="Arial"/>
        </w:rPr>
      </w:pPr>
    </w:p>
    <w:p w:rsidR="00A90DF7" w:rsidRPr="00085499" w:rsidRDefault="00A90DF7" w:rsidP="00A90DF7">
      <w:pPr>
        <w:tabs>
          <w:tab w:val="left" w:pos="1202"/>
        </w:tabs>
        <w:rPr>
          <w:rFonts w:ascii="Arial" w:hAnsi="Arial" w:cs="Arial"/>
        </w:rPr>
      </w:pPr>
    </w:p>
    <w:p w:rsidR="00A90DF7" w:rsidRPr="00085499" w:rsidRDefault="00A90DF7" w:rsidP="00A90DF7">
      <w:pPr>
        <w:pStyle w:val="a3"/>
        <w:jc w:val="right"/>
      </w:pPr>
      <w:r w:rsidRPr="00085499">
        <w:t>Приложение №4</w:t>
      </w:r>
    </w:p>
    <w:p w:rsidR="00A90DF7" w:rsidRPr="00085499" w:rsidRDefault="00A90DF7" w:rsidP="00A90DF7">
      <w:pPr>
        <w:pStyle w:val="a3"/>
        <w:jc w:val="center"/>
      </w:pPr>
      <w:r w:rsidRPr="00085499">
        <w:t xml:space="preserve">                                                    </w:t>
      </w:r>
      <w:r w:rsidR="00085499">
        <w:t xml:space="preserve">                       </w:t>
      </w:r>
      <w:r w:rsidRPr="00085499">
        <w:t xml:space="preserve"> к административному регламенту по предоставлению</w:t>
      </w:r>
    </w:p>
    <w:p w:rsidR="00A90DF7" w:rsidRPr="00085499" w:rsidRDefault="00A90DF7" w:rsidP="00A90DF7">
      <w:pPr>
        <w:pStyle w:val="a3"/>
        <w:jc w:val="right"/>
      </w:pPr>
      <w:r w:rsidRPr="00085499">
        <w:t xml:space="preserve">муниципальной услуги по осуществлению </w:t>
      </w:r>
      <w:proofErr w:type="gramStart"/>
      <w:r w:rsidRPr="00085499">
        <w:t>нотариальных</w:t>
      </w:r>
      <w:proofErr w:type="gramEnd"/>
    </w:p>
    <w:p w:rsidR="00A90DF7" w:rsidRPr="00085499" w:rsidRDefault="00A90DF7" w:rsidP="00A90DF7">
      <w:pPr>
        <w:pStyle w:val="a3"/>
        <w:jc w:val="right"/>
      </w:pPr>
      <w:r w:rsidRPr="00085499">
        <w:t>действий, предусмотренных законодательством в случае</w:t>
      </w:r>
    </w:p>
    <w:p w:rsidR="00A90DF7" w:rsidRPr="00085499" w:rsidRDefault="00A90DF7" w:rsidP="00A90DF7">
      <w:pPr>
        <w:pStyle w:val="a3"/>
        <w:jc w:val="right"/>
      </w:pPr>
      <w:r w:rsidRPr="00085499">
        <w:lastRenderedPageBreak/>
        <w:t>отсутствия в поселении нотариуса</w:t>
      </w:r>
    </w:p>
    <w:p w:rsidR="00A90DF7" w:rsidRPr="00085499" w:rsidRDefault="00A90DF7" w:rsidP="00A90DF7">
      <w:pPr>
        <w:pStyle w:val="a3"/>
        <w:jc w:val="right"/>
      </w:pPr>
    </w:p>
    <w:p w:rsidR="00A90DF7" w:rsidRPr="00085499" w:rsidRDefault="00A90DF7" w:rsidP="00A90DF7">
      <w:pPr>
        <w:pStyle w:val="a3"/>
        <w:jc w:val="center"/>
      </w:pPr>
    </w:p>
    <w:p w:rsidR="00A90DF7" w:rsidRPr="00085499" w:rsidRDefault="00A90DF7" w:rsidP="00A90DF7">
      <w:pPr>
        <w:pStyle w:val="a3"/>
        <w:jc w:val="center"/>
      </w:pPr>
      <w:r w:rsidRPr="00085499">
        <w:t>Блок-схема последовательности  действий</w:t>
      </w:r>
    </w:p>
    <w:p w:rsidR="00A90DF7" w:rsidRPr="00085499" w:rsidRDefault="00A90DF7" w:rsidP="00A90DF7">
      <w:pPr>
        <w:pStyle w:val="a3"/>
        <w:jc w:val="center"/>
      </w:pPr>
      <w:r w:rsidRPr="00085499">
        <w:t xml:space="preserve">по исполнению услуги по свидетельствованию </w:t>
      </w:r>
    </w:p>
    <w:p w:rsidR="00A90DF7" w:rsidRPr="00085499" w:rsidRDefault="00A90DF7" w:rsidP="00A90DF7">
      <w:pPr>
        <w:pStyle w:val="a3"/>
        <w:jc w:val="center"/>
      </w:pPr>
      <w:r w:rsidRPr="00085499">
        <w:t>подлинности подписи на документах</w:t>
      </w:r>
    </w:p>
    <w:p w:rsidR="00A90DF7" w:rsidRPr="00085499" w:rsidRDefault="00A90DF7" w:rsidP="00A90DF7">
      <w:pPr>
        <w:jc w:val="both"/>
        <w:rPr>
          <w:rFonts w:ascii="Arial" w:hAnsi="Arial" w:cs="Arial"/>
        </w:rPr>
      </w:pPr>
    </w:p>
    <w:p w:rsidR="00A90DF7" w:rsidRPr="00085499" w:rsidRDefault="00A90DF7" w:rsidP="00A90DF7">
      <w:pPr>
        <w:jc w:val="both"/>
        <w:rPr>
          <w:rFonts w:ascii="Arial" w:hAnsi="Arial" w:cs="Arial"/>
        </w:rPr>
      </w:pPr>
    </w:p>
    <w:p w:rsidR="00A90DF7" w:rsidRPr="00085499" w:rsidRDefault="002E4512" w:rsidP="00A90DF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67" type="#_x0000_t109" style="position:absolute;left:0;text-align:left;margin-left:-6.15pt;margin-top:8.4pt;width:411.95pt;height:36.9pt;z-index:251695104">
            <v:textbox>
              <w:txbxContent>
                <w:p w:rsidR="00A90DF7" w:rsidRDefault="00A90DF7" w:rsidP="00A90DF7">
                  <w:r>
                    <w:t>1.Начало исполнения услуги: заявитель обращается за муниципальной услугой</w:t>
                  </w:r>
                </w:p>
              </w:txbxContent>
            </v:textbox>
          </v:shape>
        </w:pict>
      </w:r>
    </w:p>
    <w:p w:rsidR="00A90DF7" w:rsidRPr="00085499" w:rsidRDefault="00A90DF7" w:rsidP="00A90DF7">
      <w:pPr>
        <w:jc w:val="both"/>
        <w:rPr>
          <w:rFonts w:ascii="Arial" w:hAnsi="Arial" w:cs="Arial"/>
        </w:rPr>
      </w:pPr>
    </w:p>
    <w:p w:rsidR="00A90DF7" w:rsidRPr="00085499" w:rsidRDefault="002E4512" w:rsidP="00A90DF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73" type="#_x0000_t32" style="position:absolute;left:0;text-align:left;margin-left:177.85pt;margin-top:13.75pt;width:.05pt;height:16.9pt;z-index:251701248" o:connectortype="straight">
            <v:stroke endarrow="block"/>
          </v:shape>
        </w:pict>
      </w:r>
    </w:p>
    <w:p w:rsidR="00A90DF7" w:rsidRPr="00085499" w:rsidRDefault="002E4512" w:rsidP="00A90DF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72" type="#_x0000_t109" style="position:absolute;left:0;text-align:left;margin-left:-6.15pt;margin-top:20.65pt;width:415.1pt;height:36.3pt;z-index:251700224">
            <v:textbox>
              <w:txbxContent>
                <w:p w:rsidR="00A90DF7" w:rsidRDefault="00A90DF7" w:rsidP="00A90DF7">
                  <w:r>
                    <w:t>2.Проверка наличия документов, удостоверяющих личность заявителя, полномочия представителя юридического лица</w:t>
                  </w:r>
                </w:p>
              </w:txbxContent>
            </v:textbox>
          </v:shape>
        </w:pict>
      </w:r>
    </w:p>
    <w:p w:rsidR="00A90DF7" w:rsidRPr="00085499" w:rsidRDefault="00A90DF7" w:rsidP="00A90DF7">
      <w:pPr>
        <w:jc w:val="both"/>
        <w:rPr>
          <w:rFonts w:ascii="Arial" w:hAnsi="Arial" w:cs="Arial"/>
        </w:rPr>
      </w:pPr>
    </w:p>
    <w:p w:rsidR="00A90DF7" w:rsidRPr="00085499" w:rsidRDefault="002E4512" w:rsidP="00A90DF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74" type="#_x0000_t32" style="position:absolute;left:0;text-align:left;margin-left:177.85pt;margin-top:20.25pt;width:.05pt;height:20.65pt;z-index:251702272" o:connectortype="straight">
            <v:stroke endarrow="block"/>
          </v:shape>
        </w:pict>
      </w:r>
    </w:p>
    <w:p w:rsidR="00A90DF7" w:rsidRPr="00085499" w:rsidRDefault="00A90DF7" w:rsidP="00A90DF7">
      <w:pPr>
        <w:jc w:val="both"/>
        <w:rPr>
          <w:rFonts w:ascii="Arial" w:hAnsi="Arial" w:cs="Arial"/>
        </w:rPr>
      </w:pPr>
    </w:p>
    <w:p w:rsidR="00A90DF7" w:rsidRPr="00085499" w:rsidRDefault="002E4512" w:rsidP="00A90DF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68" type="#_x0000_t109" style="position:absolute;left:0;text-align:left;margin-left:-6.15pt;margin-top:9.1pt;width:419.45pt;height:36.95pt;z-index:251696128">
            <v:textbox>
              <w:txbxContent>
                <w:p w:rsidR="00A90DF7" w:rsidRDefault="00A90DF7" w:rsidP="00A90DF7">
                  <w:r>
                    <w:t>3.Устанавливается 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A90DF7" w:rsidRPr="00085499" w:rsidRDefault="00A90DF7" w:rsidP="00A90DF7">
      <w:pPr>
        <w:jc w:val="both"/>
        <w:rPr>
          <w:rFonts w:ascii="Arial" w:hAnsi="Arial" w:cs="Arial"/>
        </w:rPr>
      </w:pPr>
    </w:p>
    <w:p w:rsidR="00A90DF7" w:rsidRPr="00085499" w:rsidRDefault="002E4512" w:rsidP="00A90DF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75" type="#_x0000_t32" style="position:absolute;left:0;text-align:left;margin-left:181.05pt;margin-top:6pt;width:.05pt;height:19.4pt;z-index:251703296" o:connectortype="straight">
            <v:stroke endarrow="block"/>
          </v:shape>
        </w:pict>
      </w:r>
    </w:p>
    <w:p w:rsidR="00A90DF7" w:rsidRPr="00085499" w:rsidRDefault="002E4512" w:rsidP="00A90DF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70" type="#_x0000_t109" style="position:absolute;left:0;text-align:left;margin-left:-6.15pt;margin-top:8.15pt;width:419.45pt;height:35.05pt;z-index:251698176">
            <v:textbox style="mso-next-textbox:#_x0000_s1070">
              <w:txbxContent>
                <w:p w:rsidR="00A90DF7" w:rsidRDefault="00A90DF7" w:rsidP="00A90DF7">
                  <w:r>
                    <w:t>4. Свидетельствование подлинности подписи на документе путем изготовления нотариальной надписи на документе</w:t>
                  </w:r>
                </w:p>
              </w:txbxContent>
            </v:textbox>
          </v:shape>
        </w:pict>
      </w:r>
    </w:p>
    <w:p w:rsidR="00A90DF7" w:rsidRPr="00085499" w:rsidRDefault="00A90DF7" w:rsidP="00A90DF7">
      <w:pPr>
        <w:jc w:val="both"/>
        <w:rPr>
          <w:rFonts w:ascii="Arial" w:hAnsi="Arial" w:cs="Arial"/>
        </w:rPr>
      </w:pPr>
    </w:p>
    <w:p w:rsidR="00A90DF7" w:rsidRPr="00085499" w:rsidRDefault="002E4512" w:rsidP="00A90DF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69" type="#_x0000_t109" style="position:absolute;left:0;text-align:left;margin-left:-6.15pt;margin-top:36.45pt;width:419.45pt;height:36.95pt;z-index:251697152">
            <v:textbox>
              <w:txbxContent>
                <w:p w:rsidR="00A90DF7" w:rsidRDefault="00A90DF7" w:rsidP="00A90DF7">
                  <w:r>
                    <w:t>5.Завершение исполнения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77" type="#_x0000_t32" style="position:absolute;left:0;text-align:left;margin-left:184.8pt;margin-top:3.95pt;width:.05pt;height:20.65pt;z-index:251705344" o:connectortype="straight">
            <v:stroke endarrow="block"/>
          </v:shape>
        </w:pict>
      </w:r>
    </w:p>
    <w:p w:rsidR="00A90DF7" w:rsidRPr="00085499" w:rsidRDefault="00A90DF7" w:rsidP="00A90DF7">
      <w:pPr>
        <w:tabs>
          <w:tab w:val="left" w:pos="1202"/>
        </w:tabs>
        <w:rPr>
          <w:rFonts w:ascii="Arial" w:hAnsi="Arial" w:cs="Arial"/>
        </w:rPr>
      </w:pPr>
    </w:p>
    <w:sectPr w:rsidR="00A90DF7" w:rsidRPr="00085499" w:rsidSect="0030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C7BE0"/>
    <w:rsid w:val="0000613E"/>
    <w:rsid w:val="00064583"/>
    <w:rsid w:val="00064F48"/>
    <w:rsid w:val="000826DB"/>
    <w:rsid w:val="00085499"/>
    <w:rsid w:val="000A67CC"/>
    <w:rsid w:val="000B0292"/>
    <w:rsid w:val="00191AC6"/>
    <w:rsid w:val="001D2830"/>
    <w:rsid w:val="00295CAD"/>
    <w:rsid w:val="002D2020"/>
    <w:rsid w:val="002E4512"/>
    <w:rsid w:val="00306487"/>
    <w:rsid w:val="003254C2"/>
    <w:rsid w:val="00360581"/>
    <w:rsid w:val="003662CD"/>
    <w:rsid w:val="003A3A78"/>
    <w:rsid w:val="004C25B4"/>
    <w:rsid w:val="00567159"/>
    <w:rsid w:val="005F1216"/>
    <w:rsid w:val="00606DB5"/>
    <w:rsid w:val="006801E3"/>
    <w:rsid w:val="00684381"/>
    <w:rsid w:val="00696A36"/>
    <w:rsid w:val="00702318"/>
    <w:rsid w:val="007676DA"/>
    <w:rsid w:val="007C3516"/>
    <w:rsid w:val="0081456C"/>
    <w:rsid w:val="00823983"/>
    <w:rsid w:val="00842835"/>
    <w:rsid w:val="00876A11"/>
    <w:rsid w:val="008863C0"/>
    <w:rsid w:val="008E1FDB"/>
    <w:rsid w:val="008E3A80"/>
    <w:rsid w:val="009067BD"/>
    <w:rsid w:val="009239F6"/>
    <w:rsid w:val="00984374"/>
    <w:rsid w:val="00A00541"/>
    <w:rsid w:val="00A42358"/>
    <w:rsid w:val="00A90DF7"/>
    <w:rsid w:val="00A91466"/>
    <w:rsid w:val="00AD2188"/>
    <w:rsid w:val="00AE34A8"/>
    <w:rsid w:val="00AF716A"/>
    <w:rsid w:val="00B64E3A"/>
    <w:rsid w:val="00B80FA0"/>
    <w:rsid w:val="00B92A0F"/>
    <w:rsid w:val="00BC7BE0"/>
    <w:rsid w:val="00C45C7A"/>
    <w:rsid w:val="00C501DC"/>
    <w:rsid w:val="00C83654"/>
    <w:rsid w:val="00CB61F6"/>
    <w:rsid w:val="00CC188C"/>
    <w:rsid w:val="00CE6175"/>
    <w:rsid w:val="00D23604"/>
    <w:rsid w:val="00D44C49"/>
    <w:rsid w:val="00D64DD3"/>
    <w:rsid w:val="00D87AF5"/>
    <w:rsid w:val="00DC53FD"/>
    <w:rsid w:val="00E15958"/>
    <w:rsid w:val="00E164C7"/>
    <w:rsid w:val="00E470D1"/>
    <w:rsid w:val="00ED4F0C"/>
    <w:rsid w:val="00F277C5"/>
    <w:rsid w:val="00F84B51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9" type="connector" idref="#_x0000_s1063"/>
        <o:r id="V:Rule20" type="connector" idref="#_x0000_s1042"/>
        <o:r id="V:Rule21" type="connector" idref="#_x0000_s1053"/>
        <o:r id="V:Rule22" type="connector" idref="#_x0000_s1062"/>
        <o:r id="V:Rule23" type="connector" idref="#_x0000_s1052"/>
        <o:r id="V:Rule24" type="connector" idref="#_x0000_s1041"/>
        <o:r id="V:Rule25" type="connector" idref="#_x0000_s1055"/>
        <o:r id="V:Rule26" type="connector" idref="#_x0000_s1075"/>
        <o:r id="V:Rule27" type="connector" idref="#_x0000_s1044"/>
        <o:r id="V:Rule28" type="connector" idref="#_x0000_s1054"/>
        <o:r id="V:Rule29" type="connector" idref="#_x0000_s1066"/>
        <o:r id="V:Rule30" type="connector" idref="#_x0000_s1074"/>
        <o:r id="V:Rule31" type="connector" idref="#_x0000_s1073"/>
        <o:r id="V:Rule32" type="connector" idref="#_x0000_s1043"/>
        <o:r id="V:Rule33" type="connector" idref="#_x0000_s1036"/>
        <o:r id="V:Rule34" type="connector" idref="#_x0000_s1051"/>
        <o:r id="V:Rule35" type="connector" idref="#_x0000_s1064"/>
        <o:r id="V:Rule3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8C0B-7F37-4EF4-8E28-586041BC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17</cp:revision>
  <dcterms:created xsi:type="dcterms:W3CDTF">2012-08-31T04:02:00Z</dcterms:created>
  <dcterms:modified xsi:type="dcterms:W3CDTF">2014-02-19T08:55:00Z</dcterms:modified>
</cp:coreProperties>
</file>